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920B78"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Ramallah and Al-</w:t>
      </w:r>
      <w:proofErr w:type="spellStart"/>
      <w:r>
        <w:rPr>
          <w:rFonts w:asciiTheme="majorBidi" w:hAnsiTheme="majorBidi" w:cstheme="majorBidi"/>
          <w:b/>
          <w:bCs/>
          <w:color w:val="000000" w:themeColor="text1"/>
          <w:sz w:val="40"/>
          <w:szCs w:val="40"/>
        </w:rPr>
        <w:t>Bireh</w:t>
      </w:r>
      <w:proofErr w:type="spellEnd"/>
      <w:r>
        <w:rPr>
          <w:rFonts w:asciiTheme="majorBidi" w:hAnsiTheme="majorBidi" w:cstheme="majorBidi"/>
          <w:b/>
          <w:bCs/>
          <w:color w:val="000000" w:themeColor="text1"/>
          <w:sz w:val="40"/>
          <w:szCs w:val="40"/>
        </w:rPr>
        <w:t xml:space="preserve">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920B78"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April</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5845CE" w:rsidRPr="003C48BB" w:rsidRDefault="005845C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5845CE" w:rsidRDefault="005845CE"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5845CE" w:rsidRPr="003C48BB" w:rsidRDefault="005845C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5845CE" w:rsidRDefault="005845CE"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920B78"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April</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920B78">
              <w:rPr>
                <w:rFonts w:asciiTheme="majorBidi" w:hAnsiTheme="majorBidi" w:cstheme="majorBidi"/>
                <w:i/>
                <w:iCs/>
                <w:color w:val="000000" w:themeColor="text1"/>
                <w:sz w:val="20"/>
                <w:szCs w:val="20"/>
              </w:rPr>
              <w:t>Ramallah and Al-</w:t>
            </w:r>
            <w:proofErr w:type="spellStart"/>
            <w:r w:rsidR="00920B78">
              <w:rPr>
                <w:rFonts w:asciiTheme="majorBidi" w:hAnsiTheme="majorBidi" w:cstheme="majorBidi"/>
                <w:i/>
                <w:iCs/>
                <w:color w:val="000000" w:themeColor="text1"/>
                <w:sz w:val="20"/>
                <w:szCs w:val="20"/>
              </w:rPr>
              <w:t>Bireh</w:t>
            </w:r>
            <w:proofErr w:type="spellEnd"/>
            <w:r w:rsidR="00920B78">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8A0310">
              <w:rPr>
                <w:rStyle w:val="Hyperlink"/>
                <w:rFonts w:asciiTheme="majorBidi" w:hAnsiTheme="majorBidi" w:cstheme="majorBidi"/>
                <w:color w:val="000000" w:themeColor="text1"/>
                <w:sz w:val="16"/>
                <w:szCs w:val="16"/>
              </w:rPr>
              <w:t>2657</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920B78">
              <w:rPr>
                <w:rFonts w:asciiTheme="majorBidi" w:hAnsiTheme="majorBidi" w:cstheme="majorBidi"/>
                <w:i/>
                <w:iCs/>
                <w:color w:val="000000" w:themeColor="text1"/>
                <w:sz w:val="20"/>
                <w:szCs w:val="20"/>
              </w:rPr>
              <w:t>Ramallah and Al-</w:t>
            </w:r>
            <w:proofErr w:type="spellStart"/>
            <w:r w:rsidR="00920B78">
              <w:rPr>
                <w:rFonts w:asciiTheme="majorBidi" w:hAnsiTheme="majorBidi" w:cstheme="majorBidi"/>
                <w:i/>
                <w:iCs/>
                <w:color w:val="000000" w:themeColor="text1"/>
                <w:sz w:val="20"/>
                <w:szCs w:val="20"/>
              </w:rPr>
              <w:t>Bireh</w:t>
            </w:r>
            <w:proofErr w:type="spellEnd"/>
            <w:r w:rsidR="00920B78">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proofErr w:type="spellStart"/>
            <w:r w:rsidRPr="00DA0923">
              <w:rPr>
                <w:rFonts w:asciiTheme="majorBidi" w:hAnsiTheme="majorBidi" w:cstheme="majorBidi"/>
                <w:color w:val="000000" w:themeColor="text1"/>
              </w:rPr>
              <w:t>Fidaa</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Pr>
                <w:rFonts w:asciiTheme="majorBidi" w:hAnsiTheme="majorBidi" w:cstheme="majorBidi"/>
              </w:rPr>
              <w:t>Ayah Rabi</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w:t>
            </w:r>
            <w:proofErr w:type="spellStart"/>
            <w:r w:rsidRPr="00DA0923">
              <w:rPr>
                <w:rFonts w:asciiTheme="majorBidi" w:hAnsiTheme="majorBidi" w:cstheme="majorBidi"/>
                <w:color w:val="000000" w:themeColor="text1"/>
              </w:rPr>
              <w:t>Karmi</w:t>
            </w:r>
            <w:proofErr w:type="spellEnd"/>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proofErr w:type="spellStart"/>
            <w:r w:rsidRPr="00DA0923">
              <w:rPr>
                <w:rFonts w:asciiTheme="majorBidi" w:hAnsiTheme="majorBidi" w:cstheme="majorBidi"/>
                <w:color w:val="000000" w:themeColor="text1"/>
              </w:rPr>
              <w:t>Shadia</w:t>
            </w:r>
            <w:proofErr w:type="spellEnd"/>
            <w:r w:rsidRPr="00DA0923">
              <w:rPr>
                <w:rFonts w:asciiTheme="majorBidi" w:hAnsiTheme="majorBidi" w:cstheme="majorBidi"/>
                <w:color w:val="000000" w:themeColor="text1"/>
              </w:rPr>
              <w:t xml:space="preserve">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Fidaa</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Ikram</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Nashata</w:t>
            </w:r>
            <w:proofErr w:type="spellEnd"/>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Aladdin </w:t>
            </w:r>
            <w:proofErr w:type="spellStart"/>
            <w:r w:rsidRPr="00DA0923">
              <w:rPr>
                <w:rFonts w:asciiTheme="majorBidi" w:hAnsiTheme="majorBidi" w:cstheme="majorBidi"/>
                <w:color w:val="000000" w:themeColor="text1"/>
              </w:rPr>
              <w:t>Salameh</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proofErr w:type="spellStart"/>
            <w:r w:rsidRPr="00DA0923">
              <w:rPr>
                <w:rFonts w:asciiTheme="majorBidi" w:hAnsiTheme="majorBidi" w:cstheme="majorBidi"/>
                <w:color w:val="000000" w:themeColor="text1"/>
              </w:rPr>
              <w:t>Shadia</w:t>
            </w:r>
            <w:proofErr w:type="spellEnd"/>
            <w:r w:rsidRPr="00DA0923">
              <w:rPr>
                <w:rFonts w:asciiTheme="majorBidi" w:hAnsiTheme="majorBidi" w:cstheme="majorBidi"/>
                <w:color w:val="000000" w:themeColor="text1"/>
              </w:rPr>
              <w:t xml:space="preserve">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proofErr w:type="spellStart"/>
            <w:r w:rsidRPr="00DA0923">
              <w:rPr>
                <w:rFonts w:asciiTheme="majorBidi" w:hAnsiTheme="majorBidi" w:cstheme="majorBidi"/>
                <w:color w:val="000000" w:themeColor="text1"/>
              </w:rPr>
              <w:t>Zahran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Dr. Ola </w:t>
            </w:r>
            <w:proofErr w:type="spellStart"/>
            <w:r w:rsidRPr="00DA0923">
              <w:rPr>
                <w:rFonts w:asciiTheme="majorBidi" w:hAnsiTheme="majorBidi" w:cstheme="majorBidi"/>
                <w:color w:val="000000" w:themeColor="text1"/>
              </w:rPr>
              <w:t>Awad</w:t>
            </w:r>
            <w:proofErr w:type="spellEnd"/>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674C3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674C31">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70</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212AE7"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89</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212AE7">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w:t>
            </w:r>
            <w:r w:rsidR="00D730E4">
              <w:rPr>
                <w:rFonts w:asciiTheme="majorBidi" w:hAnsiTheme="majorBidi" w:cstheme="majorBidi"/>
                <w:color w:val="000000" w:themeColor="text1"/>
                <w:lang w:eastAsia="ar-SA"/>
              </w:rPr>
              <w:t xml:space="preserve">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134</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144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148</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154</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166</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00212AE7">
              <w:rPr>
                <w:rFonts w:asciiTheme="majorBidi" w:hAnsiTheme="majorBidi" w:cstheme="majorBidi"/>
                <w:color w:val="000000" w:themeColor="text1"/>
                <w:lang w:eastAsia="ar-SA"/>
              </w:rPr>
              <w:t xml:space="preserve"> by Type and Locality, as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175</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20B78">
              <w:rPr>
                <w:rFonts w:asciiTheme="majorBidi" w:hAnsiTheme="majorBidi" w:cstheme="majorBidi"/>
                <w:color w:val="000000" w:themeColor="text1"/>
                <w:lang w:eastAsia="ar-SA"/>
              </w:rPr>
              <w:t>Ramallah and Al-</w:t>
            </w:r>
            <w:proofErr w:type="spellStart"/>
            <w:r w:rsidR="00920B78">
              <w:rPr>
                <w:rFonts w:asciiTheme="majorBidi" w:hAnsiTheme="majorBidi" w:cstheme="majorBidi"/>
                <w:color w:val="000000" w:themeColor="text1"/>
                <w:lang w:eastAsia="ar-SA"/>
              </w:rPr>
              <w:t>Bireh</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920B78"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April</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Dr. Ola </w:t>
            </w:r>
            <w:proofErr w:type="spellStart"/>
            <w:r w:rsidRPr="00DA0923">
              <w:rPr>
                <w:rFonts w:asciiTheme="majorBidi" w:hAnsiTheme="majorBidi" w:cstheme="majorBidi"/>
                <w:b/>
                <w:bCs/>
                <w:color w:val="000000" w:themeColor="text1"/>
              </w:rPr>
              <w:t>Awad</w:t>
            </w:r>
            <w:proofErr w:type="spellEnd"/>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AB33F2" w:rsidRDefault="005D381E" w:rsidP="005A2AE3">
      <w:pPr>
        <w:jc w:val="both"/>
        <w:rPr>
          <w:rFonts w:ascii="Arial" w:hAnsi="Arial" w:cs="Arial"/>
          <w:vanish/>
          <w:sz w:val="20"/>
          <w:szCs w:val="20"/>
          <w:specVanish/>
        </w:rPr>
      </w:pPr>
      <w:r w:rsidRPr="005956C5">
        <w:rPr>
          <w:rFonts w:asciiTheme="majorBidi" w:hAnsiTheme="majorBidi" w:cstheme="majorBidi"/>
          <w:color w:val="000000" w:themeColor="text1"/>
        </w:rPr>
        <w:t xml:space="preserve">The number of agricultural holders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D00E46">
        <w:rPr>
          <w:rFonts w:asciiTheme="majorBidi" w:hAnsiTheme="majorBidi" w:cstheme="majorBidi"/>
          <w:color w:val="000000" w:themeColor="text1"/>
        </w:rPr>
        <w:t>1</w:t>
      </w:r>
      <w:r w:rsidR="005A2AE3">
        <w:rPr>
          <w:rFonts w:asciiTheme="majorBidi" w:hAnsiTheme="majorBidi" w:cstheme="majorBidi"/>
          <w:color w:val="000000" w:themeColor="text1"/>
        </w:rPr>
        <w:t>5</w:t>
      </w:r>
      <w:r w:rsidR="00D00E46">
        <w:rPr>
          <w:rFonts w:asciiTheme="majorBidi" w:hAnsiTheme="majorBidi" w:cstheme="majorBidi"/>
          <w:color w:val="000000" w:themeColor="text1"/>
        </w:rPr>
        <w:t>,</w:t>
      </w:r>
      <w:r w:rsidR="005A2AE3">
        <w:rPr>
          <w:rFonts w:asciiTheme="majorBidi" w:hAnsiTheme="majorBidi" w:cstheme="majorBidi"/>
          <w:color w:val="000000" w:themeColor="text1"/>
        </w:rPr>
        <w:t>641</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D44627">
        <w:rPr>
          <w:rFonts w:asciiTheme="majorBidi" w:hAnsiTheme="majorBidi" w:cstheme="majorBidi"/>
          <w:color w:val="000000" w:themeColor="text1"/>
        </w:rPr>
        <w:t>1</w:t>
      </w:r>
      <w:r w:rsidR="005A2AE3">
        <w:rPr>
          <w:rFonts w:asciiTheme="majorBidi" w:hAnsiTheme="majorBidi" w:cstheme="majorBidi"/>
          <w:color w:val="000000" w:themeColor="text1"/>
        </w:rPr>
        <w:t>4</w:t>
      </w:r>
      <w:r w:rsidR="00D44627">
        <w:rPr>
          <w:rFonts w:asciiTheme="majorBidi" w:hAnsiTheme="majorBidi" w:cstheme="majorBidi"/>
          <w:color w:val="000000" w:themeColor="text1"/>
        </w:rPr>
        <w:t>,</w:t>
      </w:r>
      <w:r w:rsidR="005A2AE3">
        <w:rPr>
          <w:rFonts w:asciiTheme="majorBidi" w:hAnsiTheme="majorBidi" w:cstheme="majorBidi"/>
          <w:color w:val="000000" w:themeColor="text1"/>
        </w:rPr>
        <w:t>319</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5A2AE3">
        <w:rPr>
          <w:rFonts w:asciiTheme="majorBidi" w:hAnsiTheme="majorBidi" w:cstheme="majorBidi"/>
          <w:color w:val="000000" w:themeColor="text1"/>
        </w:rPr>
        <w:t>91.5</w:t>
      </w:r>
      <w:r w:rsidRPr="005956C5">
        <w:rPr>
          <w:rFonts w:asciiTheme="majorBidi" w:hAnsiTheme="majorBidi" w:cstheme="majorBidi"/>
          <w:color w:val="000000" w:themeColor="text1"/>
        </w:rPr>
        <w:t xml:space="preserve">%) and </w:t>
      </w:r>
      <w:r w:rsidR="00D44627">
        <w:rPr>
          <w:rFonts w:asciiTheme="majorBidi" w:hAnsiTheme="majorBidi" w:cstheme="majorBidi"/>
          <w:color w:val="000000" w:themeColor="text1"/>
        </w:rPr>
        <w:t>1,</w:t>
      </w:r>
      <w:r w:rsidR="005A2AE3">
        <w:rPr>
          <w:rFonts w:asciiTheme="majorBidi" w:hAnsiTheme="majorBidi" w:cstheme="majorBidi"/>
          <w:color w:val="000000" w:themeColor="text1"/>
        </w:rPr>
        <w:t>293</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5A2AE3">
        <w:rPr>
          <w:rFonts w:asciiTheme="majorBidi" w:hAnsiTheme="majorBidi" w:cstheme="majorBidi"/>
          <w:color w:val="000000" w:themeColor="text1"/>
        </w:rPr>
        <w:t>8.3</w:t>
      </w:r>
      <w:r w:rsidRPr="005956C5">
        <w:rPr>
          <w:rFonts w:asciiTheme="majorBidi" w:hAnsiTheme="majorBidi" w:cstheme="majorBidi"/>
          <w:color w:val="000000" w:themeColor="text1"/>
        </w:rPr>
        <w:t xml:space="preserve">%) and </w:t>
      </w:r>
      <w:r w:rsidR="00D44627">
        <w:rPr>
          <w:rFonts w:asciiTheme="majorBidi" w:hAnsiTheme="majorBidi" w:cstheme="majorBidi"/>
          <w:color w:val="000000" w:themeColor="text1"/>
        </w:rPr>
        <w:t>2</w:t>
      </w:r>
      <w:r w:rsidR="005A2AE3">
        <w:rPr>
          <w:rFonts w:asciiTheme="majorBidi" w:hAnsiTheme="majorBidi" w:cstheme="majorBidi"/>
          <w:color w:val="000000" w:themeColor="text1"/>
        </w:rPr>
        <w:t>9</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D44627">
        <w:rPr>
          <w:rFonts w:asciiTheme="majorBidi" w:hAnsiTheme="majorBidi" w:cstheme="majorBidi"/>
          <w:color w:val="000000" w:themeColor="text1"/>
        </w:rPr>
        <w:t>2</w:t>
      </w:r>
      <w:r w:rsidRPr="005956C5">
        <w:rPr>
          <w:rFonts w:asciiTheme="majorBidi" w:hAnsiTheme="majorBidi" w:cstheme="majorBidi"/>
          <w:color w:val="000000" w:themeColor="text1"/>
        </w:rPr>
        <w:t xml:space="preserve">%) in the agricultural year 2020/2021.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5A2AE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BE0FDD">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BE0FDD">
        <w:rPr>
          <w:rFonts w:asciiTheme="majorBidi" w:hAnsiTheme="majorBidi"/>
          <w:color w:val="000000" w:themeColor="text1"/>
        </w:rPr>
        <w:t>60</w:t>
      </w:r>
      <w:r w:rsidR="00BE0FDD" w:rsidRPr="006557D3">
        <w:rPr>
          <w:rFonts w:asciiTheme="majorBidi" w:hAnsiTheme="majorBidi"/>
          <w:color w:val="000000" w:themeColor="text1"/>
        </w:rPr>
        <w:t xml:space="preserve"> years and above </w:t>
      </w:r>
      <w:r w:rsidRPr="006557D3">
        <w:rPr>
          <w:rFonts w:asciiTheme="majorBidi" w:hAnsiTheme="majorBidi"/>
          <w:color w:val="000000" w:themeColor="text1"/>
        </w:rPr>
        <w:t xml:space="preserve">with </w:t>
      </w:r>
      <w:r w:rsidR="00D44627">
        <w:rPr>
          <w:rFonts w:asciiTheme="majorBidi" w:hAnsiTheme="majorBidi"/>
          <w:color w:val="000000" w:themeColor="text1"/>
        </w:rPr>
        <w:t>4,</w:t>
      </w:r>
      <w:r w:rsidR="00BE0FDD">
        <w:rPr>
          <w:rFonts w:asciiTheme="majorBidi" w:hAnsiTheme="majorBidi"/>
          <w:color w:val="000000" w:themeColor="text1"/>
        </w:rPr>
        <w:t>952</w:t>
      </w:r>
      <w:r w:rsidRPr="006557D3">
        <w:rPr>
          <w:rFonts w:asciiTheme="majorBidi" w:hAnsiTheme="majorBidi"/>
          <w:color w:val="000000" w:themeColor="text1"/>
        </w:rPr>
        <w:t xml:space="preserve"> holders (</w:t>
      </w:r>
      <w:r w:rsidR="00BE0FDD">
        <w:rPr>
          <w:rFonts w:asciiTheme="majorBidi" w:hAnsiTheme="majorBidi"/>
          <w:color w:val="000000" w:themeColor="text1"/>
        </w:rPr>
        <w:t>31.7</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920B78">
        <w:rPr>
          <w:rFonts w:asciiTheme="majorBidi" w:hAnsiTheme="majorBidi"/>
          <w:color w:val="000000" w:themeColor="text1"/>
        </w:rPr>
        <w:t>Ramallah and Al-</w:t>
      </w:r>
      <w:proofErr w:type="spellStart"/>
      <w:r w:rsidR="00920B78">
        <w:rPr>
          <w:rFonts w:asciiTheme="majorBidi" w:hAnsiTheme="majorBidi"/>
          <w:color w:val="000000" w:themeColor="text1"/>
        </w:rPr>
        <w:t>Bireh</w:t>
      </w:r>
      <w:proofErr w:type="spellEnd"/>
      <w:r w:rsidR="00920B78">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D44627">
        <w:rPr>
          <w:rFonts w:asciiTheme="majorBidi" w:hAnsiTheme="majorBidi"/>
          <w:color w:val="000000" w:themeColor="text1"/>
        </w:rPr>
        <w:t>4,</w:t>
      </w:r>
      <w:r w:rsidR="00BE0FDD">
        <w:rPr>
          <w:rFonts w:asciiTheme="majorBidi" w:hAnsiTheme="majorBidi"/>
          <w:color w:val="000000" w:themeColor="text1"/>
        </w:rPr>
        <w:t>381</w:t>
      </w:r>
      <w:r w:rsidRPr="006557D3">
        <w:rPr>
          <w:rFonts w:asciiTheme="majorBidi" w:hAnsiTheme="majorBidi"/>
          <w:color w:val="000000" w:themeColor="text1"/>
        </w:rPr>
        <w:t xml:space="preserve"> agricultural holders (</w:t>
      </w:r>
      <w:r w:rsidR="00BE0FDD">
        <w:rPr>
          <w:rFonts w:asciiTheme="majorBidi" w:hAnsiTheme="majorBidi"/>
          <w:color w:val="000000" w:themeColor="text1"/>
        </w:rPr>
        <w:t>28.0</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D80740">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920B78">
        <w:rPr>
          <w:rFonts w:asciiTheme="majorBidi" w:hAnsiTheme="majorBidi" w:cstheme="majorBidi"/>
        </w:rPr>
        <w:t>Ramallah and Al-</w:t>
      </w:r>
      <w:proofErr w:type="spellStart"/>
      <w:r w:rsidR="00920B78">
        <w:rPr>
          <w:rFonts w:asciiTheme="majorBidi" w:hAnsiTheme="majorBidi" w:cstheme="majorBidi"/>
        </w:rPr>
        <w:t>Bireh</w:t>
      </w:r>
      <w:proofErr w:type="spellEnd"/>
      <w:r w:rsidR="00920B78">
        <w:rPr>
          <w:rFonts w:asciiTheme="majorBidi" w:hAnsiTheme="majorBidi" w:cstheme="majorBidi"/>
        </w:rPr>
        <w:t xml:space="preserve"> Governorate</w:t>
      </w:r>
      <w:r w:rsidRPr="005956C5">
        <w:rPr>
          <w:rFonts w:asciiTheme="majorBidi" w:hAnsiTheme="majorBidi" w:cstheme="majorBidi"/>
        </w:rPr>
        <w:t xml:space="preserve"> reached </w:t>
      </w:r>
      <w:r w:rsidR="009E27F0">
        <w:rPr>
          <w:rFonts w:asciiTheme="majorBidi" w:hAnsiTheme="majorBidi" w:cstheme="majorBidi"/>
        </w:rPr>
        <w:t>1</w:t>
      </w:r>
      <w:r w:rsidR="00D80740">
        <w:rPr>
          <w:rFonts w:asciiTheme="majorBidi" w:hAnsiTheme="majorBidi" w:cstheme="majorBidi"/>
        </w:rPr>
        <w:t>5</w:t>
      </w:r>
      <w:r w:rsidR="009E27F0">
        <w:rPr>
          <w:rFonts w:asciiTheme="majorBidi" w:hAnsiTheme="majorBidi" w:cstheme="majorBidi"/>
        </w:rPr>
        <w:t>,</w:t>
      </w:r>
      <w:r w:rsidR="00D80740">
        <w:rPr>
          <w:rFonts w:asciiTheme="majorBidi" w:hAnsiTheme="majorBidi" w:cstheme="majorBidi"/>
        </w:rPr>
        <w:t>451</w:t>
      </w:r>
      <w:r w:rsidRPr="005956C5">
        <w:rPr>
          <w:rFonts w:asciiTheme="majorBidi" w:hAnsiTheme="majorBidi" w:cstheme="majorBidi"/>
        </w:rPr>
        <w:t xml:space="preserve"> holdings in agricultural year 2020/2021, </w:t>
      </w:r>
      <w:r w:rsidR="009E27F0">
        <w:rPr>
          <w:rFonts w:asciiTheme="majorBidi" w:hAnsiTheme="majorBidi" w:cstheme="majorBidi"/>
        </w:rPr>
        <w:t>1</w:t>
      </w:r>
      <w:r w:rsidR="00D80740">
        <w:rPr>
          <w:rFonts w:asciiTheme="majorBidi" w:hAnsiTheme="majorBidi" w:cstheme="majorBidi"/>
        </w:rPr>
        <w:t>2</w:t>
      </w:r>
      <w:r w:rsidR="009E27F0">
        <w:rPr>
          <w:rFonts w:asciiTheme="majorBidi" w:hAnsiTheme="majorBidi" w:cstheme="majorBidi"/>
        </w:rPr>
        <w:t>,</w:t>
      </w:r>
      <w:r w:rsidR="00D80740">
        <w:rPr>
          <w:rFonts w:asciiTheme="majorBidi" w:hAnsiTheme="majorBidi" w:cstheme="majorBidi"/>
        </w:rPr>
        <w:t>969</w:t>
      </w:r>
      <w:r>
        <w:rPr>
          <w:rFonts w:asciiTheme="majorBidi" w:hAnsiTheme="majorBidi" w:cstheme="majorBidi"/>
        </w:rPr>
        <w:t xml:space="preserve"> holdings (</w:t>
      </w:r>
      <w:r w:rsidR="00D80740">
        <w:rPr>
          <w:rFonts w:asciiTheme="majorBidi" w:hAnsiTheme="majorBidi" w:cstheme="majorBidi"/>
        </w:rPr>
        <w:t>83.9</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9E27F0">
        <w:rPr>
          <w:rFonts w:asciiTheme="majorBidi" w:hAnsiTheme="majorBidi" w:cstheme="majorBidi"/>
        </w:rPr>
        <w:t>1,</w:t>
      </w:r>
      <w:r w:rsidR="00D80740">
        <w:rPr>
          <w:rFonts w:asciiTheme="majorBidi" w:hAnsiTheme="majorBidi" w:cstheme="majorBidi"/>
        </w:rPr>
        <w:t>087</w:t>
      </w:r>
      <w:r w:rsidRPr="005956C5">
        <w:rPr>
          <w:rFonts w:asciiTheme="majorBidi" w:hAnsiTheme="majorBidi" w:cstheme="majorBidi"/>
        </w:rPr>
        <w:t xml:space="preserve"> holdings (</w:t>
      </w:r>
      <w:r w:rsidR="009E27F0">
        <w:rPr>
          <w:rFonts w:asciiTheme="majorBidi" w:hAnsiTheme="majorBidi" w:cstheme="majorBidi"/>
        </w:rPr>
        <w:t>7.</w:t>
      </w:r>
      <w:r w:rsidR="00D80740">
        <w:rPr>
          <w:rFonts w:asciiTheme="majorBidi" w:hAnsiTheme="majorBidi" w:cstheme="majorBidi"/>
        </w:rPr>
        <w:t>0</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9E27F0">
        <w:rPr>
          <w:rFonts w:asciiTheme="majorBidi" w:hAnsiTheme="majorBidi" w:cstheme="majorBidi"/>
        </w:rPr>
        <w:t>1,</w:t>
      </w:r>
      <w:r w:rsidR="00D80740">
        <w:rPr>
          <w:rFonts w:asciiTheme="majorBidi" w:hAnsiTheme="majorBidi" w:cstheme="majorBidi"/>
        </w:rPr>
        <w:t>395</w:t>
      </w:r>
      <w:r w:rsidRPr="005956C5">
        <w:rPr>
          <w:rFonts w:asciiTheme="majorBidi" w:hAnsiTheme="majorBidi" w:cstheme="majorBidi"/>
        </w:rPr>
        <w:t xml:space="preserve"> holdings (</w:t>
      </w:r>
      <w:r w:rsidR="00D80740">
        <w:rPr>
          <w:rFonts w:asciiTheme="majorBidi" w:hAnsiTheme="majorBidi" w:cstheme="majorBidi"/>
        </w:rPr>
        <w:t>9.0</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884E5B">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9E27F0">
        <w:rPr>
          <w:rFonts w:asciiTheme="majorBidi" w:hAnsiTheme="majorBidi" w:cstheme="majorBidi"/>
        </w:rPr>
        <w:t>1</w:t>
      </w:r>
      <w:r w:rsidR="00884E5B">
        <w:rPr>
          <w:rFonts w:asciiTheme="majorBidi" w:hAnsiTheme="majorBidi" w:cstheme="majorBidi"/>
        </w:rPr>
        <w:t>5</w:t>
      </w:r>
      <w:r w:rsidR="009E27F0">
        <w:rPr>
          <w:rFonts w:asciiTheme="majorBidi" w:hAnsiTheme="majorBidi" w:cstheme="majorBidi"/>
        </w:rPr>
        <w:t>,</w:t>
      </w:r>
      <w:r w:rsidR="00884E5B">
        <w:rPr>
          <w:rFonts w:asciiTheme="majorBidi" w:hAnsiTheme="majorBidi" w:cstheme="majorBidi"/>
        </w:rPr>
        <w:t>422</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9E27F0">
        <w:rPr>
          <w:rFonts w:asciiTheme="majorBidi" w:hAnsiTheme="majorBidi" w:cstheme="majorBidi"/>
          <w:color w:val="000000" w:themeColor="text1"/>
        </w:rPr>
        <w:t>8</w:t>
      </w:r>
      <w:r w:rsidRPr="002327F1">
        <w:rPr>
          <w:rFonts w:asciiTheme="majorBidi" w:hAnsiTheme="majorBidi" w:cstheme="majorBidi"/>
          <w:color w:val="000000" w:themeColor="text1"/>
        </w:rPr>
        <w:t xml:space="preserve">%), </w:t>
      </w:r>
      <w:r w:rsidR="009E27F0">
        <w:rPr>
          <w:rFonts w:asciiTheme="majorBidi" w:hAnsiTheme="majorBidi" w:cstheme="majorBidi"/>
        </w:rPr>
        <w:t>12,</w:t>
      </w:r>
      <w:r w:rsidR="00884E5B">
        <w:rPr>
          <w:rFonts w:asciiTheme="majorBidi" w:hAnsiTheme="majorBidi" w:cstheme="majorBidi"/>
        </w:rPr>
        <w:t>170</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9E27F0">
        <w:rPr>
          <w:rFonts w:asciiTheme="majorBidi" w:hAnsiTheme="majorBidi" w:cstheme="majorBidi"/>
        </w:rPr>
        <w:t>1,</w:t>
      </w:r>
      <w:r w:rsidR="00884E5B">
        <w:rPr>
          <w:rFonts w:asciiTheme="majorBidi" w:hAnsiTheme="majorBidi" w:cstheme="majorBidi"/>
        </w:rPr>
        <w:t>217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884E5B">
        <w:rPr>
          <w:rFonts w:asciiTheme="majorBidi" w:hAnsiTheme="majorBidi" w:cstheme="majorBidi"/>
        </w:rPr>
        <w:t>2,035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884E5B">
        <w:rPr>
          <w:rFonts w:asciiTheme="majorBidi" w:hAnsiTheme="majorBidi" w:cstheme="majorBidi"/>
          <w:color w:val="000000" w:themeColor="text1"/>
        </w:rPr>
        <w:t>29</w:t>
      </w:r>
      <w:r w:rsidRPr="002327F1">
        <w:rPr>
          <w:rFonts w:asciiTheme="majorBidi" w:hAnsiTheme="majorBidi" w:cstheme="majorBidi"/>
          <w:color w:val="000000" w:themeColor="text1"/>
        </w:rPr>
        <w:t xml:space="preserve"> holdings (0.</w:t>
      </w:r>
      <w:r w:rsidR="009E27F0">
        <w:rPr>
          <w:rFonts w:asciiTheme="majorBidi" w:hAnsiTheme="majorBidi" w:cstheme="majorBidi"/>
          <w:color w:val="000000" w:themeColor="text1"/>
        </w:rPr>
        <w:t>2</w:t>
      </w:r>
      <w:r w:rsidRPr="002327F1">
        <w:rPr>
          <w:rFonts w:asciiTheme="majorBidi" w:hAnsiTheme="majorBidi" w:cstheme="majorBidi"/>
          <w:color w:val="000000" w:themeColor="text1"/>
        </w:rPr>
        <w:t xml:space="preserve">%) of the total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884E5B">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884E5B">
        <w:rPr>
          <w:rFonts w:asciiTheme="majorBidi" w:hAnsiTheme="majorBidi" w:cstheme="majorBidi"/>
        </w:rPr>
        <w:t>41.9</w:t>
      </w:r>
      <w:r w:rsidRPr="002327F1">
        <w:rPr>
          <w:rFonts w:asciiTheme="majorBidi" w:hAnsiTheme="majorBidi" w:cstheme="majorBidi"/>
          <w:color w:val="000000" w:themeColor="text1"/>
        </w:rPr>
        <w:t xml:space="preserve">% of the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9E27F0">
        <w:rPr>
          <w:rFonts w:asciiTheme="majorBidi" w:hAnsiTheme="majorBidi" w:cstheme="majorBidi"/>
        </w:rPr>
        <w:t>6,</w:t>
      </w:r>
      <w:r w:rsidR="00884E5B">
        <w:rPr>
          <w:rFonts w:asciiTheme="majorBidi" w:hAnsiTheme="majorBidi" w:cstheme="majorBidi"/>
        </w:rPr>
        <w:t>477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9E27F0">
        <w:rPr>
          <w:rFonts w:asciiTheme="majorBidi" w:hAnsiTheme="majorBidi" w:cstheme="majorBidi"/>
        </w:rPr>
        <w:t>3,</w:t>
      </w:r>
      <w:r w:rsidR="00884E5B">
        <w:rPr>
          <w:rFonts w:asciiTheme="majorBidi" w:hAnsiTheme="majorBidi" w:cstheme="majorBidi"/>
        </w:rPr>
        <w:t>726</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884E5B">
        <w:rPr>
          <w:rFonts w:asciiTheme="majorBidi" w:hAnsiTheme="majorBidi" w:cstheme="majorBidi"/>
          <w:color w:val="000000" w:themeColor="text1"/>
        </w:rPr>
        <w:t>24.1</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9E27F0">
        <w:rPr>
          <w:rFonts w:asciiTheme="majorBidi" w:hAnsiTheme="majorBidi" w:cstheme="majorBidi"/>
          <w:color w:val="000000" w:themeColor="text1"/>
        </w:rPr>
        <w:t>1,</w:t>
      </w:r>
      <w:r w:rsidR="00884E5B">
        <w:rPr>
          <w:rFonts w:asciiTheme="majorBidi" w:hAnsiTheme="majorBidi" w:cstheme="majorBidi"/>
          <w:color w:val="000000" w:themeColor="text1"/>
        </w:rPr>
        <w:t>993</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9E27F0">
        <w:rPr>
          <w:rFonts w:asciiTheme="majorBidi" w:hAnsiTheme="majorBidi" w:cstheme="majorBidi"/>
          <w:color w:val="000000" w:themeColor="text1"/>
        </w:rPr>
        <w:t>12.</w:t>
      </w:r>
      <w:r w:rsidR="00884E5B">
        <w:rPr>
          <w:rFonts w:asciiTheme="majorBidi" w:hAnsiTheme="majorBidi" w:cstheme="majorBidi"/>
          <w:color w:val="000000" w:themeColor="text1"/>
        </w:rPr>
        <w:t>9</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884E5B">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884E5B">
        <w:rPr>
          <w:rFonts w:asciiTheme="majorBidi" w:hAnsiTheme="majorBidi" w:cstheme="majorBidi"/>
          <w:color w:val="000000" w:themeColor="text1"/>
        </w:rPr>
        <w:t>12,584</w:t>
      </w:r>
      <w:r w:rsidRPr="002327F1">
        <w:rPr>
          <w:rFonts w:asciiTheme="majorBidi" w:hAnsiTheme="majorBidi" w:cstheme="majorBidi"/>
          <w:color w:val="000000" w:themeColor="text1"/>
        </w:rPr>
        <w:t xml:space="preserve"> of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884E5B">
        <w:rPr>
          <w:rFonts w:asciiTheme="majorBidi" w:hAnsiTheme="majorBidi" w:cstheme="majorBidi"/>
          <w:color w:val="000000" w:themeColor="text1"/>
        </w:rPr>
        <w:t>81.4</w:t>
      </w:r>
      <w:r w:rsidRPr="002327F1">
        <w:rPr>
          <w:rFonts w:asciiTheme="majorBidi" w:hAnsiTheme="majorBidi" w:cstheme="majorBidi"/>
          <w:color w:val="000000" w:themeColor="text1"/>
        </w:rPr>
        <w:t>%) with ​​</w:t>
      </w:r>
      <w:r w:rsidR="00884E5B">
        <w:rPr>
          <w:rFonts w:asciiTheme="majorBidi" w:hAnsiTheme="majorBidi" w:cstheme="majorBidi"/>
          <w:color w:val="000000" w:themeColor="text1"/>
        </w:rPr>
        <w:t>93,370</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884E5B">
        <w:rPr>
          <w:rFonts w:asciiTheme="majorBidi" w:hAnsiTheme="majorBidi" w:cstheme="majorBidi"/>
          <w:color w:val="000000" w:themeColor="text1"/>
        </w:rPr>
        <w:t>173</w:t>
      </w:r>
      <w:r w:rsidRPr="002327F1">
        <w:rPr>
          <w:rFonts w:asciiTheme="majorBidi" w:hAnsiTheme="majorBidi" w:cstheme="majorBidi"/>
          <w:color w:val="000000" w:themeColor="text1"/>
        </w:rPr>
        <w:t xml:space="preserve"> holdings (</w:t>
      </w:r>
      <w:r w:rsidR="00884E5B">
        <w:rPr>
          <w:rFonts w:asciiTheme="majorBidi" w:hAnsiTheme="majorBidi" w:cstheme="majorBidi"/>
          <w:color w:val="000000" w:themeColor="text1"/>
        </w:rPr>
        <w:t>1.1</w:t>
      </w:r>
      <w:r w:rsidRPr="002327F1">
        <w:rPr>
          <w:rFonts w:asciiTheme="majorBidi" w:hAnsiTheme="majorBidi" w:cstheme="majorBidi"/>
          <w:color w:val="000000" w:themeColor="text1"/>
        </w:rPr>
        <w:t xml:space="preserve">%) with </w:t>
      </w:r>
      <w:r w:rsidR="00884E5B">
        <w:rPr>
          <w:rFonts w:asciiTheme="majorBidi" w:hAnsiTheme="majorBidi" w:cstheme="majorBidi"/>
          <w:color w:val="000000" w:themeColor="text1"/>
        </w:rPr>
        <w:t>1,166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884E5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884E5B">
        <w:rPr>
          <w:rFonts w:asciiTheme="majorBidi" w:hAnsiTheme="majorBidi" w:cstheme="majorBidi"/>
          <w:color w:val="000000" w:themeColor="text1"/>
        </w:rPr>
        <w:t>14</w:t>
      </w:r>
      <w:r w:rsidR="009E27F0">
        <w:rPr>
          <w:rFonts w:asciiTheme="majorBidi" w:hAnsiTheme="majorBidi" w:cstheme="majorBidi"/>
          <w:color w:val="000000" w:themeColor="text1"/>
        </w:rPr>
        <w:t>,</w:t>
      </w:r>
      <w:r w:rsidR="00884E5B">
        <w:rPr>
          <w:rFonts w:asciiTheme="majorBidi" w:hAnsiTheme="majorBidi" w:cstheme="majorBidi"/>
          <w:color w:val="000000" w:themeColor="text1"/>
        </w:rPr>
        <w:t>808</w:t>
      </w:r>
      <w:r w:rsidRPr="005956C5">
        <w:rPr>
          <w:rFonts w:asciiTheme="majorBidi" w:hAnsiTheme="majorBidi" w:cstheme="majorBidi"/>
          <w:color w:val="000000" w:themeColor="text1"/>
        </w:rPr>
        <w:t xml:space="preserve">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884E5B">
        <w:rPr>
          <w:rFonts w:asciiTheme="majorBidi" w:hAnsiTheme="majorBidi" w:cstheme="majorBidi"/>
          <w:color w:val="000000" w:themeColor="text1"/>
        </w:rPr>
        <w:t>95.8</w:t>
      </w:r>
      <w:r w:rsidRPr="005956C5">
        <w:rPr>
          <w:rFonts w:asciiTheme="majorBidi" w:hAnsiTheme="majorBidi" w:cstheme="majorBidi"/>
          <w:color w:val="000000" w:themeColor="text1"/>
        </w:rPr>
        <w:t xml:space="preserve">%), </w:t>
      </w:r>
      <w:r w:rsidR="00884E5B">
        <w:rPr>
          <w:rFonts w:asciiTheme="majorBidi" w:hAnsiTheme="majorBidi" w:cstheme="majorBidi"/>
          <w:color w:val="000000" w:themeColor="text1"/>
        </w:rPr>
        <w:t>388</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884E5B">
        <w:rPr>
          <w:rFonts w:asciiTheme="majorBidi" w:hAnsiTheme="majorBidi" w:cstheme="majorBidi"/>
          <w:color w:val="000000" w:themeColor="text1"/>
        </w:rPr>
        <w:t>2.5</w:t>
      </w:r>
      <w:r w:rsidR="008F0472" w:rsidRPr="005956C5">
        <w:rPr>
          <w:rFonts w:asciiTheme="majorBidi" w:hAnsiTheme="majorBidi" w:cstheme="majorBidi"/>
          <w:color w:val="000000" w:themeColor="text1"/>
        </w:rPr>
        <w:t xml:space="preserve">%), while </w:t>
      </w:r>
      <w:r w:rsidR="00884E5B">
        <w:rPr>
          <w:rFonts w:asciiTheme="majorBidi" w:hAnsiTheme="majorBidi" w:cstheme="majorBidi"/>
          <w:color w:val="000000" w:themeColor="text1"/>
        </w:rPr>
        <w:t>100</w:t>
      </w:r>
      <w:r w:rsidRPr="005956C5">
        <w:rPr>
          <w:rFonts w:asciiTheme="majorBidi" w:hAnsiTheme="majorBidi" w:cstheme="majorBidi"/>
          <w:color w:val="000000" w:themeColor="text1"/>
        </w:rPr>
        <w:t xml:space="preserve"> holdings, is </w:t>
      </w:r>
      <w:r w:rsidR="00777AB0">
        <w:rPr>
          <w:rFonts w:asciiTheme="majorBidi" w:hAnsiTheme="majorBidi" w:cstheme="majorBidi"/>
          <w:color w:val="000000" w:themeColor="text1"/>
        </w:rPr>
        <w:t>r</w:t>
      </w:r>
      <w:r w:rsidR="00777AB0" w:rsidRPr="00777AB0">
        <w:rPr>
          <w:rFonts w:asciiTheme="majorBidi" w:hAnsiTheme="majorBidi" w:cstheme="majorBidi"/>
          <w:color w:val="000000" w:themeColor="text1"/>
        </w:rPr>
        <w:t xml:space="preserve">ented for an </w:t>
      </w:r>
      <w:r w:rsidR="00777AB0">
        <w:rPr>
          <w:rFonts w:asciiTheme="majorBidi" w:hAnsiTheme="majorBidi" w:cstheme="majorBidi"/>
          <w:color w:val="000000" w:themeColor="text1"/>
        </w:rPr>
        <w:t>a</w:t>
      </w:r>
      <w:r w:rsidR="00777AB0" w:rsidRPr="00777AB0">
        <w:rPr>
          <w:rFonts w:asciiTheme="majorBidi" w:hAnsiTheme="majorBidi" w:cstheme="majorBidi"/>
          <w:color w:val="000000" w:themeColor="text1"/>
        </w:rPr>
        <w:t xml:space="preserve">greed </w:t>
      </w:r>
      <w:r w:rsidR="00777AB0">
        <w:rPr>
          <w:rFonts w:asciiTheme="majorBidi" w:hAnsiTheme="majorBidi" w:cstheme="majorBidi"/>
          <w:color w:val="000000" w:themeColor="text1"/>
        </w:rPr>
        <w:t>s</w:t>
      </w:r>
      <w:r w:rsidR="00777AB0" w:rsidRPr="00777AB0">
        <w:rPr>
          <w:rFonts w:asciiTheme="majorBidi" w:hAnsiTheme="majorBidi" w:cstheme="majorBidi"/>
          <w:color w:val="000000" w:themeColor="text1"/>
        </w:rPr>
        <w:t xml:space="preserve">ome of </w:t>
      </w:r>
      <w:r w:rsidR="00777AB0">
        <w:rPr>
          <w:rFonts w:asciiTheme="majorBidi" w:hAnsiTheme="majorBidi" w:cstheme="majorBidi"/>
          <w:color w:val="000000" w:themeColor="text1"/>
        </w:rPr>
        <w:t>p</w:t>
      </w:r>
      <w:r w:rsidR="00777AB0" w:rsidRPr="00777AB0">
        <w:rPr>
          <w:rFonts w:asciiTheme="majorBidi" w:hAnsiTheme="majorBidi" w:cstheme="majorBidi"/>
          <w:color w:val="000000" w:themeColor="text1"/>
        </w:rPr>
        <w:t xml:space="preserve">roduce or for a </w:t>
      </w:r>
      <w:r w:rsidR="00777AB0">
        <w:rPr>
          <w:rFonts w:asciiTheme="majorBidi" w:hAnsiTheme="majorBidi" w:cstheme="majorBidi"/>
          <w:color w:val="000000" w:themeColor="text1"/>
        </w:rPr>
        <w:t>s</w:t>
      </w:r>
      <w:r w:rsidR="00777AB0" w:rsidRPr="00777AB0">
        <w:rPr>
          <w:rFonts w:asciiTheme="majorBidi" w:hAnsiTheme="majorBidi" w:cstheme="majorBidi"/>
          <w:color w:val="000000" w:themeColor="text1"/>
        </w:rPr>
        <w:t xml:space="preserve">hare of the </w:t>
      </w:r>
      <w:r w:rsidR="00777AB0">
        <w:rPr>
          <w:rFonts w:asciiTheme="majorBidi" w:hAnsiTheme="majorBidi" w:cstheme="majorBidi"/>
          <w:color w:val="000000" w:themeColor="text1"/>
        </w:rPr>
        <w:t>p</w:t>
      </w:r>
      <w:r w:rsidR="00777AB0" w:rsidRPr="00777AB0">
        <w:rPr>
          <w:rFonts w:asciiTheme="majorBidi" w:hAnsiTheme="majorBidi" w:cstheme="majorBidi"/>
          <w:color w:val="000000" w:themeColor="text1"/>
        </w:rPr>
        <w:t>roduction</w:t>
      </w:r>
      <w:r w:rsidRPr="005956C5">
        <w:rPr>
          <w:rFonts w:asciiTheme="majorBidi" w:hAnsiTheme="majorBidi" w:cstheme="majorBidi"/>
          <w:color w:val="000000" w:themeColor="text1"/>
        </w:rPr>
        <w:t xml:space="preserve"> (</w:t>
      </w:r>
      <w:r w:rsidR="00884E5B">
        <w:rPr>
          <w:rFonts w:asciiTheme="majorBidi" w:hAnsiTheme="majorBidi" w:cstheme="majorBidi"/>
          <w:color w:val="000000" w:themeColor="text1"/>
        </w:rPr>
        <w:t>0.7</w:t>
      </w:r>
      <w:r w:rsidRPr="005956C5">
        <w:rPr>
          <w:rFonts w:asciiTheme="majorBidi" w:hAnsiTheme="majorBidi" w:cstheme="majorBidi"/>
          <w:color w:val="000000" w:themeColor="text1"/>
        </w:rPr>
        <w:t xml:space="preserve">%), of the total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8B6265">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171837">
        <w:rPr>
          <w:rFonts w:asciiTheme="majorBidi" w:hAnsiTheme="majorBidi" w:cstheme="majorBidi"/>
          <w:color w:val="000000" w:themeColor="text1"/>
        </w:rPr>
        <w:t xml:space="preserve"> amounted to </w:t>
      </w:r>
      <w:r w:rsidR="008B6265">
        <w:rPr>
          <w:rFonts w:asciiTheme="majorBidi" w:hAnsiTheme="majorBidi" w:cstheme="majorBidi"/>
          <w:color w:val="000000" w:themeColor="text1"/>
        </w:rPr>
        <w:t>129,680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8B6265">
        <w:rPr>
          <w:rFonts w:asciiTheme="majorBidi" w:hAnsiTheme="majorBidi" w:cstheme="majorBidi"/>
          <w:color w:val="000000" w:themeColor="text1"/>
        </w:rPr>
        <w:t>91,891</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8B6265">
        <w:rPr>
          <w:rFonts w:asciiTheme="majorBidi" w:hAnsiTheme="majorBidi" w:cstheme="majorBidi"/>
          <w:color w:val="000000" w:themeColor="text1"/>
        </w:rPr>
        <w:t>11,832</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8B6265">
        <w:rPr>
          <w:rFonts w:asciiTheme="majorBidi" w:hAnsiTheme="majorBidi" w:cstheme="majorBidi"/>
          <w:color w:val="000000" w:themeColor="text1"/>
        </w:rPr>
        <w:t>90</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8B6265">
        <w:rPr>
          <w:rFonts w:asciiTheme="majorBidi" w:hAnsiTheme="majorBidi" w:cstheme="majorBidi"/>
          <w:color w:val="000000" w:themeColor="text1"/>
        </w:rPr>
        <w:t>4,776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8B6265">
        <w:rPr>
          <w:rFonts w:asciiTheme="majorBidi" w:hAnsiTheme="majorBidi" w:cstheme="majorBidi"/>
          <w:color w:val="000000" w:themeColor="text1"/>
        </w:rPr>
        <w:t>761</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8B6265">
        <w:rPr>
          <w:rFonts w:asciiTheme="majorBidi" w:hAnsiTheme="majorBidi" w:cstheme="majorBidi"/>
        </w:rPr>
        <w:t>850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8B6265">
        <w:rPr>
          <w:rFonts w:asciiTheme="majorBidi" w:hAnsiTheme="majorBidi" w:cstheme="majorBidi"/>
          <w:color w:val="000000" w:themeColor="text1"/>
        </w:rPr>
        <w:t>277</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8B6265">
        <w:rPr>
          <w:rFonts w:asciiTheme="majorBidi" w:hAnsiTheme="majorBidi" w:cstheme="majorBidi"/>
          <w:color w:val="000000" w:themeColor="text1"/>
        </w:rPr>
        <w:t>19,203</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Pr="00171837">
        <w:rPr>
          <w:rFonts w:asciiTheme="majorBidi" w:hAnsiTheme="majorBidi" w:cstheme="majorBidi"/>
          <w:color w:val="000000" w:themeColor="text1"/>
        </w:rPr>
        <w:t>.</w:t>
      </w: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8B6265">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8B6265">
        <w:rPr>
          <w:rFonts w:asciiTheme="majorBidi" w:hAnsiTheme="majorBidi" w:cstheme="majorBidi"/>
          <w:color w:val="000000" w:themeColor="text1"/>
        </w:rPr>
        <w:t>96,631</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8B6265">
        <w:rPr>
          <w:rFonts w:asciiTheme="majorBidi" w:hAnsiTheme="majorBidi" w:cstheme="majorBidi"/>
          <w:color w:val="000000" w:themeColor="text1"/>
        </w:rPr>
        <w:t>9,137</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8B6265">
        <w:rPr>
          <w:rFonts w:asciiTheme="majorBidi" w:hAnsiTheme="majorBidi" w:cstheme="majorBidi"/>
          <w:color w:val="000000" w:themeColor="text1"/>
        </w:rPr>
        <w:t>9.5</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8B6265">
        <w:rPr>
          <w:rFonts w:asciiTheme="majorBidi" w:hAnsiTheme="majorBidi" w:cstheme="majorBidi"/>
          <w:color w:val="000000" w:themeColor="text1"/>
        </w:rPr>
        <w:t>3,203</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8B6265">
        <w:rPr>
          <w:rFonts w:asciiTheme="majorBidi" w:hAnsiTheme="majorBidi" w:cstheme="majorBidi"/>
          <w:color w:val="000000" w:themeColor="text1"/>
        </w:rPr>
        <w:t>3.3</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8B6265">
        <w:rPr>
          <w:rFonts w:asciiTheme="majorBidi" w:hAnsiTheme="majorBidi" w:cstheme="majorBidi"/>
          <w:color w:val="000000" w:themeColor="text1"/>
        </w:rPr>
        <w:t>84,291</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8B6265">
        <w:rPr>
          <w:rFonts w:asciiTheme="majorBidi" w:hAnsiTheme="majorBidi" w:cstheme="majorBidi"/>
          <w:color w:val="000000" w:themeColor="text1"/>
        </w:rPr>
        <w:t>87.2</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8B626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8B6265">
        <w:rPr>
          <w:rFonts w:asciiTheme="majorBidi" w:hAnsiTheme="majorBidi" w:cstheme="majorBidi"/>
          <w:color w:val="000000" w:themeColor="text1"/>
        </w:rPr>
        <w:t>5,133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777AB0">
        <w:rPr>
          <w:rFonts w:asciiTheme="majorBidi" w:hAnsiTheme="majorBidi" w:cstheme="majorBidi"/>
          <w:color w:val="000000" w:themeColor="text1"/>
        </w:rPr>
        <w:t>5.</w:t>
      </w:r>
      <w:r w:rsidR="008B6265">
        <w:rPr>
          <w:rFonts w:asciiTheme="majorBidi" w:hAnsiTheme="majorBidi" w:cstheme="majorBidi"/>
          <w:color w:val="000000" w:themeColor="text1"/>
        </w:rPr>
        <w:t>3</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8B6265" w:rsidRPr="008B6265">
        <w:rPr>
          <w:rFonts w:asciiTheme="majorBidi" w:hAnsiTheme="majorBidi" w:cstheme="majorBidi"/>
          <w:color w:val="000000" w:themeColor="text1"/>
        </w:rPr>
        <w:t>'</w:t>
      </w:r>
      <w:proofErr w:type="spellStart"/>
      <w:r w:rsidR="008B6265" w:rsidRPr="008B6265">
        <w:rPr>
          <w:rFonts w:asciiTheme="majorBidi" w:hAnsiTheme="majorBidi" w:cstheme="majorBidi"/>
          <w:color w:val="000000" w:themeColor="text1"/>
        </w:rPr>
        <w:t>Abud</w:t>
      </w:r>
      <w:proofErr w:type="spellEnd"/>
      <w:r w:rsidR="008B6265" w:rsidRPr="008B6265">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8B6265">
        <w:rPr>
          <w:rFonts w:asciiTheme="majorBidi" w:hAnsiTheme="majorBidi" w:cstheme="majorBidi"/>
          <w:color w:val="000000" w:themeColor="text1"/>
        </w:rPr>
        <w:t>3,913</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8B6265">
        <w:rPr>
          <w:rFonts w:asciiTheme="majorBidi" w:hAnsiTheme="majorBidi" w:cstheme="majorBidi"/>
          <w:color w:val="000000" w:themeColor="text1"/>
        </w:rPr>
        <w:t>4.1</w:t>
      </w:r>
      <w:r w:rsidR="00445373">
        <w:rPr>
          <w:rFonts w:asciiTheme="majorBidi" w:hAnsiTheme="majorBidi" w:cstheme="majorBidi"/>
          <w:color w:val="000000" w:themeColor="text1"/>
        </w:rPr>
        <w:t xml:space="preserve">%) in </w:t>
      </w:r>
      <w:r w:rsidR="008B6265" w:rsidRPr="008B6265">
        <w:rPr>
          <w:rFonts w:asciiTheme="majorBidi" w:hAnsiTheme="majorBidi" w:cstheme="majorBidi"/>
          <w:color w:val="000000" w:themeColor="text1"/>
        </w:rPr>
        <w:t xml:space="preserve">Beit </w:t>
      </w:r>
      <w:proofErr w:type="spellStart"/>
      <w:r w:rsidR="008B6265" w:rsidRPr="008B6265">
        <w:rPr>
          <w:rFonts w:asciiTheme="majorBidi" w:hAnsiTheme="majorBidi" w:cstheme="majorBidi"/>
          <w:color w:val="000000" w:themeColor="text1"/>
        </w:rPr>
        <w:t>Liqya</w:t>
      </w:r>
      <w:proofErr w:type="spellEnd"/>
      <w:r w:rsidR="008B6265" w:rsidRPr="008B6265">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DE18BA">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DE18BA">
        <w:rPr>
          <w:rFonts w:asciiTheme="majorBidi" w:hAnsiTheme="majorBidi" w:cstheme="majorBidi"/>
          <w:color w:val="000000" w:themeColor="text1"/>
        </w:rPr>
        <w:t>9,137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DE18BA">
        <w:t>6,750</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DE18BA">
        <w:rPr>
          <w:rFonts w:asciiTheme="majorBidi" w:hAnsiTheme="majorBidi" w:cstheme="majorBidi"/>
          <w:color w:val="000000" w:themeColor="text1"/>
        </w:rPr>
        <w:t>73.9</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DE18BA">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00DE18BA" w:rsidRPr="00DE18BA">
        <w:rPr>
          <w:rFonts w:asciiTheme="majorBidi" w:hAnsiTheme="majorBidi" w:cstheme="majorBidi"/>
          <w:color w:val="000000" w:themeColor="text1"/>
        </w:rPr>
        <w:t>Deir</w:t>
      </w:r>
      <w:proofErr w:type="spellEnd"/>
      <w:r w:rsidR="00DE18BA" w:rsidRPr="00DE18BA">
        <w:rPr>
          <w:rFonts w:asciiTheme="majorBidi" w:hAnsiTheme="majorBidi" w:cstheme="majorBidi"/>
          <w:color w:val="000000" w:themeColor="text1"/>
        </w:rPr>
        <w:t xml:space="preserve"> </w:t>
      </w:r>
      <w:proofErr w:type="spellStart"/>
      <w:r w:rsidR="00DE18BA" w:rsidRPr="00DE18BA">
        <w:rPr>
          <w:rFonts w:asciiTheme="majorBidi" w:hAnsiTheme="majorBidi" w:cstheme="majorBidi"/>
          <w:color w:val="000000" w:themeColor="text1"/>
        </w:rPr>
        <w:t>Dibwan</w:t>
      </w:r>
      <w:proofErr w:type="spellEnd"/>
      <w:r w:rsidR="00DE18B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DE18BA">
        <w:rPr>
          <w:rFonts w:asciiTheme="majorBidi" w:hAnsiTheme="majorBidi" w:cstheme="majorBidi"/>
          <w:color w:val="000000" w:themeColor="text1"/>
        </w:rPr>
        <w:t>2,160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E18BA">
        <w:rPr>
          <w:rFonts w:asciiTheme="majorBidi" w:hAnsiTheme="majorBidi" w:cstheme="majorBidi"/>
          <w:color w:val="000000" w:themeColor="text1"/>
        </w:rPr>
        <w:t>23.6</w:t>
      </w:r>
      <w:r w:rsidRPr="005956C5">
        <w:rPr>
          <w:rFonts w:asciiTheme="majorBidi" w:hAnsiTheme="majorBidi" w:cstheme="majorBidi"/>
          <w:color w:val="000000" w:themeColor="text1"/>
        </w:rPr>
        <w:t xml:space="preserve">%) followed by </w:t>
      </w:r>
      <w:r w:rsidR="00DE18BA" w:rsidRPr="00DE18BA">
        <w:rPr>
          <w:rFonts w:asciiTheme="majorBidi" w:hAnsiTheme="majorBidi" w:cstheme="majorBidi"/>
          <w:color w:val="000000" w:themeColor="text1"/>
        </w:rPr>
        <w:t xml:space="preserve">Al </w:t>
      </w:r>
      <w:proofErr w:type="spellStart"/>
      <w:r w:rsidR="00DE18BA" w:rsidRPr="00DE18BA">
        <w:rPr>
          <w:rFonts w:asciiTheme="majorBidi" w:hAnsiTheme="majorBidi" w:cstheme="majorBidi"/>
          <w:color w:val="000000" w:themeColor="text1"/>
        </w:rPr>
        <w:t>Mughayyir</w:t>
      </w:r>
      <w:proofErr w:type="spellEnd"/>
      <w:r w:rsidR="00DE18B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DE18BA">
        <w:rPr>
          <w:rFonts w:asciiTheme="majorBidi" w:hAnsiTheme="majorBidi" w:cstheme="majorBidi"/>
          <w:color w:val="000000" w:themeColor="text1"/>
        </w:rPr>
        <w:t>1,138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E18BA">
        <w:rPr>
          <w:rFonts w:asciiTheme="majorBidi" w:hAnsiTheme="majorBidi" w:cstheme="majorBidi"/>
          <w:color w:val="000000" w:themeColor="text1"/>
        </w:rPr>
        <w:t>12.5</w:t>
      </w:r>
      <w:r w:rsidRPr="005956C5">
        <w:rPr>
          <w:rFonts w:asciiTheme="majorBidi" w:hAnsiTheme="majorBidi" w:cstheme="majorBidi"/>
          <w:color w:val="000000" w:themeColor="text1"/>
        </w:rPr>
        <w:t xml:space="preserve">%) of the area of ​​field crops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DE18BA">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DE18BA">
        <w:t>8,963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E18BA">
        <w:rPr>
          <w:rFonts w:asciiTheme="majorBidi" w:hAnsiTheme="majorBidi" w:cstheme="majorBidi"/>
          <w:color w:val="000000" w:themeColor="text1"/>
        </w:rPr>
        <w:t>98.1</w:t>
      </w:r>
      <w:r w:rsidRPr="005956C5">
        <w:rPr>
          <w:rFonts w:asciiTheme="majorBidi" w:hAnsiTheme="majorBidi" w:cstheme="majorBidi"/>
          <w:color w:val="000000" w:themeColor="text1"/>
        </w:rPr>
        <w:t xml:space="preserve">%) while the irrigated area amounted to </w:t>
      </w:r>
      <w:r w:rsidR="00DE18BA">
        <w:t>174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DE18BA">
        <w:rPr>
          <w:rFonts w:asciiTheme="majorBidi" w:hAnsiTheme="majorBidi" w:cstheme="majorBidi"/>
          <w:color w:val="000000" w:themeColor="text1"/>
        </w:rPr>
        <w:t>1.9</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30"/>
      </w:tblGrid>
      <w:tr w:rsidR="00AC221E" w:rsidTr="00C56C81">
        <w:trPr>
          <w:trHeight w:val="3156"/>
          <w:jc w:val="center"/>
        </w:trPr>
        <w:tc>
          <w:tcPr>
            <w:tcW w:w="8630"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CB05B5">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is </w:t>
      </w:r>
      <w:r w:rsidR="00CB05B5">
        <w:t>8,816</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96.5</w:t>
      </w:r>
      <w:r w:rsidRPr="005956C5">
        <w:rPr>
          <w:rFonts w:asciiTheme="majorBidi" w:hAnsiTheme="majorBidi" w:cstheme="majorBidi"/>
          <w:color w:val="000000" w:themeColor="text1"/>
        </w:rPr>
        <w:t xml:space="preserve">%), while the area of ​​field crops cultivated in the summer season has reached </w:t>
      </w:r>
      <w:r w:rsidR="00CB05B5">
        <w:t>321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3.5</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DE18BA">
        <w:rPr>
          <w:rFonts w:ascii="Arial" w:hAnsi="Arial" w:cs="Arial"/>
          <w:b/>
          <w:bCs/>
          <w:color w:val="000000" w:themeColor="text1"/>
          <w:sz w:val="22"/>
          <w:szCs w:val="22"/>
        </w:rPr>
        <w:t xml:space="preserve">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D46FED">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CB05B5">
        <w:rPr>
          <w:rFonts w:asciiTheme="majorBidi" w:hAnsiTheme="majorBidi" w:cstheme="majorBidi"/>
          <w:color w:val="000000" w:themeColor="text1"/>
        </w:rPr>
        <w:t>8,530</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93.4</w:t>
      </w:r>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205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CB05B5">
        <w:rPr>
          <w:rFonts w:asciiTheme="majorBidi" w:hAnsiTheme="majorBidi" w:cstheme="majorBidi"/>
          <w:color w:val="000000" w:themeColor="text1"/>
        </w:rPr>
        <w:t>2.2</w:t>
      </w:r>
      <w:r w:rsidRPr="005956C5">
        <w:rPr>
          <w:rFonts w:asciiTheme="majorBidi" w:hAnsiTheme="majorBidi" w:cstheme="majorBidi"/>
          <w:color w:val="000000" w:themeColor="text1"/>
        </w:rPr>
        <w:t xml:space="preserve">%), and </w:t>
      </w:r>
      <w:r w:rsidR="00CB05B5">
        <w:t>402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D46FED">
        <w:rPr>
          <w:rFonts w:asciiTheme="majorBidi" w:hAnsiTheme="majorBidi" w:cstheme="majorBidi"/>
          <w:color w:val="000000" w:themeColor="text1"/>
        </w:rPr>
        <w:t>4.4</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CB05B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CB05B5">
        <w:rPr>
          <w:rFonts w:asciiTheme="majorBidi" w:hAnsiTheme="majorBidi" w:cstheme="majorBidi"/>
          <w:color w:val="000000" w:themeColor="text1"/>
        </w:rPr>
        <w:t>5,778</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63.2</w:t>
      </w:r>
      <w:r w:rsidRPr="005956C5">
        <w:rPr>
          <w:rFonts w:asciiTheme="majorBidi" w:hAnsiTheme="majorBidi" w:cstheme="majorBidi"/>
          <w:color w:val="000000" w:themeColor="text1"/>
        </w:rPr>
        <w:t xml:space="preserve">%), followed by </w:t>
      </w:r>
      <w:r w:rsidRPr="00E575D1">
        <w:rPr>
          <w:rFonts w:asciiTheme="majorBidi" w:hAnsiTheme="majorBidi" w:cstheme="majorBidi"/>
          <w:color w:val="000000" w:themeColor="text1"/>
        </w:rPr>
        <w:t>Barley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t>1,</w:t>
      </w:r>
      <w:r w:rsidR="00CB05B5">
        <w:t>818</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CB05B5">
        <w:rPr>
          <w:rFonts w:asciiTheme="majorBidi" w:hAnsiTheme="majorBidi" w:cstheme="majorBidi"/>
          <w:color w:val="000000" w:themeColor="text1"/>
        </w:rPr>
        <w:t>19.9</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CB05B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CB05B5">
        <w:rPr>
          <w:rFonts w:asciiTheme="majorBidi" w:hAnsiTheme="majorBidi" w:cstheme="majorBidi"/>
          <w:color w:val="000000" w:themeColor="text1"/>
        </w:rPr>
        <w:t>3,203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CB05B5">
        <w:t>3,053</w:t>
      </w:r>
      <w:r w:rsidR="00F64F6A" w:rsidRPr="005956C5">
        <w:rPr>
          <w:rFonts w:asciiTheme="majorBidi" w:hAnsiTheme="majorBidi" w:cstheme="majorBidi"/>
          <w:color w:val="000000" w:themeColor="text1"/>
        </w:rPr>
        <w:t xml:space="preserve"> with (</w:t>
      </w:r>
      <w:r w:rsidR="00CB05B5">
        <w:rPr>
          <w:rFonts w:asciiTheme="majorBidi" w:hAnsiTheme="majorBidi" w:cstheme="majorBidi"/>
          <w:color w:val="000000" w:themeColor="text1"/>
        </w:rPr>
        <w:t>95.3</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CB05B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CB05B5" w:rsidRPr="00CB05B5">
        <w:rPr>
          <w:rFonts w:asciiTheme="majorBidi" w:hAnsiTheme="majorBidi" w:cstheme="majorBidi"/>
          <w:color w:val="000000" w:themeColor="text1"/>
        </w:rPr>
        <w:t xml:space="preserve">Beit </w:t>
      </w:r>
      <w:proofErr w:type="spellStart"/>
      <w:r w:rsidR="00CB05B5" w:rsidRPr="00CB05B5">
        <w:rPr>
          <w:rFonts w:asciiTheme="majorBidi" w:hAnsiTheme="majorBidi" w:cstheme="majorBidi"/>
          <w:color w:val="000000" w:themeColor="text1"/>
        </w:rPr>
        <w:t>Liqya</w:t>
      </w:r>
      <w:proofErr w:type="spellEnd"/>
      <w:r w:rsidR="00CB05B5">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CB05B5">
        <w:rPr>
          <w:rFonts w:asciiTheme="majorBidi" w:hAnsiTheme="majorBidi" w:cstheme="majorBidi"/>
          <w:color w:val="000000" w:themeColor="text1"/>
        </w:rPr>
        <w:t>634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19.8</w:t>
      </w:r>
      <w:r w:rsidRPr="005956C5">
        <w:rPr>
          <w:rFonts w:asciiTheme="majorBidi" w:hAnsiTheme="majorBidi" w:cstheme="majorBidi"/>
          <w:color w:val="000000" w:themeColor="text1"/>
        </w:rPr>
        <w:t xml:space="preserve">%) of the area of ​​vegetables in the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00CB05B5" w:rsidRPr="00CB05B5">
        <w:rPr>
          <w:rFonts w:asciiTheme="majorBidi" w:hAnsiTheme="majorBidi" w:cstheme="majorBidi"/>
          <w:color w:val="000000" w:themeColor="text1"/>
        </w:rPr>
        <w:t>Sinjil</w:t>
      </w:r>
      <w:proofErr w:type="spellEnd"/>
      <w:r w:rsidR="00CB05B5">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CB05B5">
        <w:rPr>
          <w:rFonts w:asciiTheme="majorBidi" w:hAnsiTheme="majorBidi" w:cstheme="majorBidi"/>
          <w:color w:val="000000" w:themeColor="text1"/>
        </w:rPr>
        <w:t>176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5.5</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CB05B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CB05B5">
        <w:rPr>
          <w:rFonts w:asciiTheme="majorBidi" w:hAnsiTheme="majorBidi" w:cstheme="majorBidi"/>
          <w:color w:val="000000" w:themeColor="text1"/>
        </w:rPr>
        <w:t>3,033</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94.7</w:t>
      </w:r>
      <w:r w:rsidRPr="005956C5">
        <w:rPr>
          <w:rFonts w:asciiTheme="majorBidi" w:hAnsiTheme="majorBidi" w:cstheme="majorBidi"/>
          <w:color w:val="000000" w:themeColor="text1"/>
        </w:rPr>
        <w:t xml:space="preserve">%) and the protected area amounted to </w:t>
      </w:r>
      <w:r w:rsidR="00CB05B5">
        <w:rPr>
          <w:rFonts w:asciiTheme="majorBidi" w:hAnsiTheme="majorBidi" w:cstheme="majorBidi"/>
          <w:color w:val="000000" w:themeColor="text1"/>
        </w:rPr>
        <w:t>170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B05B5">
        <w:rPr>
          <w:rFonts w:asciiTheme="majorBidi" w:hAnsiTheme="majorBidi" w:cstheme="majorBidi"/>
          <w:color w:val="000000" w:themeColor="text1"/>
        </w:rPr>
        <w:t>5.3</w:t>
      </w:r>
      <w:r w:rsidRPr="005956C5">
        <w:rPr>
          <w:rFonts w:asciiTheme="majorBidi" w:hAnsiTheme="majorBidi" w:cstheme="majorBidi"/>
          <w:color w:val="000000" w:themeColor="text1"/>
        </w:rPr>
        <w:t xml:space="preserve">%), of which </w:t>
      </w:r>
      <w:r w:rsidR="00CB05B5">
        <w:t>167</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Pr="005956C5">
        <w:rPr>
          <w:rFonts w:asciiTheme="majorBidi" w:hAnsiTheme="majorBidi" w:cstheme="majorBidi"/>
          <w:color w:val="000000" w:themeColor="text1"/>
        </w:rPr>
        <w:t xml:space="preserve"> and</w:t>
      </w:r>
      <w:r>
        <w:rPr>
          <w:rFonts w:asciiTheme="majorBidi" w:hAnsiTheme="majorBidi" w:cstheme="majorBidi"/>
          <w:color w:val="000000" w:themeColor="text1"/>
        </w:rPr>
        <w:t xml:space="preserve"> </w:t>
      </w:r>
      <w:r w:rsidR="00CB05B5">
        <w:t>3</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C859E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C859EF">
        <w:rPr>
          <w:rFonts w:asciiTheme="majorBidi" w:hAnsiTheme="majorBidi" w:cstheme="majorBidi"/>
          <w:color w:val="000000" w:themeColor="text1"/>
        </w:rPr>
        <w:t>1,667</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859EF">
        <w:rPr>
          <w:rFonts w:asciiTheme="majorBidi" w:hAnsiTheme="majorBidi" w:cstheme="majorBidi"/>
          <w:color w:val="000000" w:themeColor="text1"/>
        </w:rPr>
        <w:t>52.0</w:t>
      </w:r>
      <w:r w:rsidR="00C56C81" w:rsidRPr="005956C5">
        <w:rPr>
          <w:rFonts w:asciiTheme="majorBidi" w:hAnsiTheme="majorBidi" w:cstheme="majorBidi"/>
          <w:color w:val="000000" w:themeColor="text1"/>
        </w:rPr>
        <w:t xml:space="preserve">%), </w:t>
      </w:r>
      <w:r w:rsidR="00C859EF">
        <w:t>384</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859EF">
        <w:rPr>
          <w:rFonts w:asciiTheme="majorBidi" w:hAnsiTheme="majorBidi" w:cstheme="majorBidi"/>
          <w:color w:val="000000" w:themeColor="text1"/>
        </w:rPr>
        <w:t>12.0</w:t>
      </w:r>
      <w:r w:rsidR="00C56C81" w:rsidRPr="005956C5">
        <w:rPr>
          <w:rFonts w:asciiTheme="majorBidi" w:hAnsiTheme="majorBidi" w:cstheme="majorBidi"/>
          <w:color w:val="000000" w:themeColor="text1"/>
        </w:rPr>
        <w:t xml:space="preserve">%) in the spring season, </w:t>
      </w:r>
      <w:r w:rsidR="00C859EF">
        <w:t>916</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859EF">
        <w:rPr>
          <w:rFonts w:asciiTheme="majorBidi" w:hAnsiTheme="majorBidi" w:cstheme="majorBidi"/>
          <w:color w:val="000000" w:themeColor="text1"/>
        </w:rPr>
        <w:t>28.6</w:t>
      </w:r>
      <w:r w:rsidR="00C56C81" w:rsidRPr="005956C5">
        <w:rPr>
          <w:rFonts w:asciiTheme="majorBidi" w:hAnsiTheme="majorBidi" w:cstheme="majorBidi"/>
          <w:color w:val="000000" w:themeColor="text1"/>
        </w:rPr>
        <w:t xml:space="preserve">%), in the summer season, and </w:t>
      </w:r>
      <w:r w:rsidR="00C859EF">
        <w:t>236</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C859EF">
        <w:rPr>
          <w:rFonts w:asciiTheme="majorBidi" w:hAnsiTheme="majorBidi" w:cstheme="majorBidi"/>
          <w:color w:val="000000" w:themeColor="text1"/>
        </w:rPr>
        <w:t>7.4</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C859E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amounted to </w:t>
      </w:r>
      <w:r w:rsidR="00C859EF">
        <w:t>2,231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859EF">
        <w:rPr>
          <w:rFonts w:asciiTheme="majorBidi" w:hAnsiTheme="majorBidi" w:cstheme="majorBidi"/>
          <w:color w:val="000000" w:themeColor="text1"/>
        </w:rPr>
        <w:t>69.7</w:t>
      </w:r>
      <w:r w:rsidRPr="005956C5">
        <w:rPr>
          <w:rFonts w:asciiTheme="majorBidi" w:hAnsiTheme="majorBidi" w:cstheme="majorBidi"/>
          <w:color w:val="000000" w:themeColor="text1"/>
        </w:rPr>
        <w:t xml:space="preserve">%), </w:t>
      </w:r>
      <w:r w:rsidR="00C859EF">
        <w:t>483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C859EF">
        <w:rPr>
          <w:rFonts w:asciiTheme="majorBidi" w:hAnsiTheme="majorBidi" w:cstheme="majorBidi"/>
          <w:color w:val="000000" w:themeColor="text1"/>
        </w:rPr>
        <w:t>15.1</w:t>
      </w:r>
      <w:r w:rsidRPr="005956C5">
        <w:rPr>
          <w:rFonts w:asciiTheme="majorBidi" w:hAnsiTheme="majorBidi" w:cstheme="majorBidi"/>
          <w:color w:val="000000" w:themeColor="text1"/>
        </w:rPr>
        <w:t xml:space="preserve">%), and </w:t>
      </w:r>
      <w:r w:rsidR="00C859EF">
        <w:t>489</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C859EF">
        <w:rPr>
          <w:rFonts w:asciiTheme="majorBidi" w:hAnsiTheme="majorBidi" w:cstheme="majorBidi"/>
          <w:color w:val="000000" w:themeColor="text1"/>
        </w:rPr>
        <w:t>15.2</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Pr="005956C5" w:rsidRDefault="00DC0254" w:rsidP="00C859E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C859EF" w:rsidRPr="00C859EF">
        <w:rPr>
          <w:rFonts w:asciiTheme="majorBidi" w:hAnsiTheme="majorBidi" w:cstheme="majorBidi"/>
          <w:color w:val="000000" w:themeColor="text1"/>
        </w:rPr>
        <w:t>Snake cucumber</w:t>
      </w:r>
      <w:r w:rsidR="00C859EF">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1304B0">
        <w:rPr>
          <w:rFonts w:asciiTheme="majorBidi" w:hAnsiTheme="majorBidi" w:cstheme="majorBidi"/>
          <w:color w:val="000000" w:themeColor="text1"/>
        </w:rPr>
        <w:t xml:space="preserve"> out of the total area of ​​vegetables with an area of </w:t>
      </w:r>
      <w:r w:rsidR="00C859EF">
        <w:rPr>
          <w:rFonts w:asciiTheme="majorBidi" w:hAnsiTheme="majorBidi" w:cstheme="majorBidi"/>
          <w:color w:val="000000" w:themeColor="text1"/>
        </w:rPr>
        <w:t>498</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C859EF">
        <w:rPr>
          <w:rFonts w:asciiTheme="majorBidi" w:hAnsiTheme="majorBidi" w:cstheme="majorBidi"/>
          <w:color w:val="000000" w:themeColor="text1"/>
        </w:rPr>
        <w:t>15.5</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C859EF" w:rsidRPr="00C859EF">
        <w:rPr>
          <w:rFonts w:asciiTheme="majorBidi" w:hAnsiTheme="majorBidi" w:cstheme="majorBidi"/>
          <w:color w:val="000000" w:themeColor="text1"/>
        </w:rPr>
        <w:t>Squash</w:t>
      </w:r>
      <w:r w:rsidR="00C859EF">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C859EF">
        <w:rPr>
          <w:rFonts w:asciiTheme="majorBidi" w:hAnsiTheme="majorBidi" w:cstheme="majorBidi"/>
          <w:color w:val="000000" w:themeColor="text1"/>
        </w:rPr>
        <w:t>492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C859EF">
        <w:rPr>
          <w:rFonts w:asciiTheme="majorBidi" w:hAnsiTheme="majorBidi" w:cstheme="majorBidi"/>
          <w:color w:val="000000" w:themeColor="text1"/>
        </w:rPr>
        <w:t>15.4</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Cropping </w:t>
      </w:r>
      <w:r w:rsidR="005D56A6">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17653B">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ltivated with tree horticulture 84,291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17653B">
        <w:rPr>
          <w:rFonts w:asciiTheme="majorBidi" w:hAnsiTheme="majorBidi" w:cstheme="majorBidi"/>
          <w:color w:val="000000" w:themeColor="text1"/>
        </w:rPr>
        <w:t>83,279</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46FED">
        <w:rPr>
          <w:rFonts w:asciiTheme="majorBidi" w:hAnsiTheme="majorBidi" w:cstheme="majorBidi"/>
          <w:color w:val="000000" w:themeColor="text1"/>
        </w:rPr>
        <w:t>(</w:t>
      </w:r>
      <w:r w:rsidR="0017653B">
        <w:rPr>
          <w:rFonts w:asciiTheme="majorBidi" w:hAnsiTheme="majorBidi" w:cstheme="majorBidi"/>
          <w:color w:val="000000" w:themeColor="text1"/>
        </w:rPr>
        <w:t>98.8</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17653B">
        <w:rPr>
          <w:rFonts w:asciiTheme="majorBidi" w:hAnsiTheme="majorBidi" w:cstheme="majorBidi"/>
          <w:color w:val="000000" w:themeColor="text1"/>
        </w:rPr>
        <w:t>1,012</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17653B">
        <w:rPr>
          <w:rFonts w:asciiTheme="majorBidi" w:hAnsiTheme="majorBidi" w:cstheme="majorBidi"/>
          <w:color w:val="000000" w:themeColor="text1"/>
        </w:rPr>
        <w:t>1.2</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17653B">
        <w:rPr>
          <w:rFonts w:asciiTheme="majorBidi" w:hAnsiTheme="majorBidi" w:cstheme="majorBidi"/>
          <w:color w:val="000000" w:themeColor="text1"/>
        </w:rPr>
        <w:t>892</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17653B">
        <w:rPr>
          <w:rFonts w:asciiTheme="majorBidi" w:hAnsiTheme="majorBidi" w:cstheme="majorBidi"/>
          <w:color w:val="000000" w:themeColor="text1"/>
        </w:rPr>
        <w:t>115</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17653B">
        <w:t>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17653B">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17653B" w:rsidRPr="0017653B">
        <w:rPr>
          <w:rFonts w:asciiTheme="majorBidi" w:hAnsiTheme="majorBidi" w:cstheme="majorBidi"/>
        </w:rPr>
        <w:t>'</w:t>
      </w:r>
      <w:proofErr w:type="spellStart"/>
      <w:r w:rsidR="0017653B" w:rsidRPr="0017653B">
        <w:rPr>
          <w:rFonts w:asciiTheme="majorBidi" w:hAnsiTheme="majorBidi" w:cstheme="majorBidi"/>
        </w:rPr>
        <w:t>Abud</w:t>
      </w:r>
      <w:proofErr w:type="spellEnd"/>
      <w:r w:rsidR="0017653B">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17653B">
        <w:rPr>
          <w:rFonts w:asciiTheme="majorBidi" w:hAnsiTheme="majorBidi" w:cstheme="majorBidi"/>
        </w:rPr>
        <w:t>5,114</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117DFF">
        <w:rPr>
          <w:rFonts w:asciiTheme="majorBidi" w:hAnsiTheme="majorBidi" w:cstheme="majorBidi"/>
        </w:rPr>
        <w:t>6.</w:t>
      </w:r>
      <w:r w:rsidR="0017653B">
        <w:rPr>
          <w:rFonts w:asciiTheme="majorBidi" w:hAnsiTheme="majorBidi" w:cstheme="majorBidi"/>
        </w:rPr>
        <w:t>1</w:t>
      </w:r>
      <w:r w:rsidRPr="00484AB9">
        <w:rPr>
          <w:rFonts w:asciiTheme="majorBidi" w:hAnsiTheme="majorBidi" w:cstheme="majorBidi"/>
        </w:rPr>
        <w:t xml:space="preserve">%) of the total area of ​​tree horticulture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17653B" w:rsidRPr="0017653B">
        <w:rPr>
          <w:rFonts w:asciiTheme="majorBidi" w:hAnsiTheme="majorBidi" w:cstheme="majorBidi"/>
          <w:color w:val="000000" w:themeColor="text1"/>
        </w:rPr>
        <w:t>Kobar</w:t>
      </w:r>
      <w:proofErr w:type="spellEnd"/>
      <w:r w:rsidR="0017653B">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17653B">
        <w:rPr>
          <w:rFonts w:asciiTheme="majorBidi" w:hAnsiTheme="majorBidi" w:cstheme="majorBidi"/>
        </w:rPr>
        <w:t>3,507</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17653B">
        <w:rPr>
          <w:rFonts w:asciiTheme="majorBidi" w:hAnsiTheme="majorBidi" w:cstheme="majorBidi"/>
        </w:rPr>
        <w:t>4.2</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17653B">
      <w:pPr>
        <w:jc w:val="both"/>
        <w:rPr>
          <w:rFonts w:asciiTheme="majorBidi" w:hAnsiTheme="majorBidi" w:cstheme="majorBidi"/>
        </w:rPr>
      </w:pPr>
      <w:r w:rsidRPr="00484AB9">
        <w:rPr>
          <w:rFonts w:asciiTheme="majorBidi" w:hAnsiTheme="majorBidi" w:cstheme="majorBidi"/>
        </w:rPr>
        <w:lastRenderedPageBreak/>
        <w:t xml:space="preserve">The area of ​​productive horticultural trees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17653B">
        <w:rPr>
          <w:rFonts w:asciiTheme="majorBidi" w:hAnsiTheme="majorBidi" w:cstheme="majorBidi"/>
        </w:rPr>
        <w:t>82,245</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17653B">
        <w:rPr>
          <w:rFonts w:asciiTheme="majorBidi" w:hAnsiTheme="majorBidi" w:cstheme="majorBidi"/>
        </w:rPr>
        <w:t>97.6</w:t>
      </w:r>
      <w:r w:rsidRPr="00484AB9">
        <w:rPr>
          <w:rFonts w:asciiTheme="majorBidi" w:hAnsiTheme="majorBidi" w:cstheme="majorBidi"/>
        </w:rPr>
        <w:t xml:space="preserve">%) of the area planted with horticultural trees, while the non-productive area amounted to </w:t>
      </w:r>
      <w:r w:rsidR="0017653B">
        <w:t>2,046</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17653B">
        <w:rPr>
          <w:rFonts w:asciiTheme="majorBidi" w:hAnsiTheme="majorBidi" w:cstheme="majorBidi"/>
        </w:rPr>
        <w:t>2.4</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D736D3">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 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17653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17653B">
        <w:rPr>
          <w:rFonts w:asciiTheme="majorBidi" w:hAnsiTheme="majorBidi" w:cstheme="majorBidi"/>
          <w:color w:val="000000" w:themeColor="text1"/>
        </w:rPr>
        <w:t>65,827</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7653B">
        <w:rPr>
          <w:rFonts w:asciiTheme="majorBidi" w:hAnsiTheme="majorBidi" w:cstheme="majorBidi"/>
          <w:color w:val="000000" w:themeColor="text1"/>
        </w:rPr>
        <w:t>78.1</w:t>
      </w:r>
      <w:r w:rsidRPr="005956C5">
        <w:rPr>
          <w:rFonts w:asciiTheme="majorBidi" w:hAnsiTheme="majorBidi" w:cstheme="majorBidi"/>
          <w:color w:val="000000" w:themeColor="text1"/>
        </w:rPr>
        <w:t xml:space="preserve">%), and </w:t>
      </w:r>
      <w:r w:rsidR="0017653B">
        <w:t>18,464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7653B">
        <w:rPr>
          <w:rFonts w:asciiTheme="majorBidi" w:hAnsiTheme="majorBidi" w:cstheme="majorBidi"/>
          <w:color w:val="000000" w:themeColor="text1"/>
        </w:rPr>
        <w:t>21.9</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920B78">
        <w:rPr>
          <w:rFonts w:ascii="Arial" w:hAnsi="Arial" w:cs="Arial"/>
          <w:b/>
          <w:bCs/>
          <w:sz w:val="22"/>
          <w:szCs w:val="22"/>
        </w:rPr>
        <w:t>Ramallah and Al-</w:t>
      </w:r>
      <w:proofErr w:type="spellStart"/>
      <w:r w:rsidR="00920B78">
        <w:rPr>
          <w:rFonts w:ascii="Arial" w:hAnsi="Arial" w:cs="Arial"/>
          <w:b/>
          <w:bCs/>
          <w:sz w:val="22"/>
          <w:szCs w:val="22"/>
        </w:rPr>
        <w:t>Bireh</w:t>
      </w:r>
      <w:proofErr w:type="spellEnd"/>
      <w:r w:rsidR="00920B78">
        <w:rPr>
          <w:rFonts w:ascii="Arial" w:hAnsi="Arial" w:cs="Arial"/>
          <w:b/>
          <w:bCs/>
          <w:sz w:val="22"/>
          <w:szCs w:val="22"/>
        </w:rPr>
        <w:t xml:space="preserve"> Governorate</w:t>
      </w:r>
      <w:r w:rsidR="00D736D3">
        <w:rPr>
          <w:rFonts w:ascii="Arial" w:hAnsi="Arial" w:cs="Arial"/>
          <w:b/>
          <w:bCs/>
          <w:sz w:val="22"/>
          <w:szCs w:val="22"/>
        </w:rPr>
        <w:t xml:space="preserve"> by Method of Farming, as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300EE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to 78,877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300EE9">
        <w:rPr>
          <w:rFonts w:asciiTheme="majorBidi" w:hAnsiTheme="majorBidi" w:cstheme="majorBidi"/>
          <w:color w:val="000000" w:themeColor="text1"/>
        </w:rPr>
        <w:t>93.6</w:t>
      </w:r>
      <w:r w:rsidRPr="005956C5">
        <w:rPr>
          <w:rFonts w:asciiTheme="majorBidi" w:hAnsiTheme="majorBidi" w:cstheme="majorBidi"/>
          <w:color w:val="000000" w:themeColor="text1"/>
        </w:rPr>
        <w:t xml:space="preserve">%), </w:t>
      </w:r>
      <w:r w:rsidR="00300EE9">
        <w:t>2,056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300EE9">
        <w:rPr>
          <w:rFonts w:asciiTheme="majorBidi" w:hAnsiTheme="majorBidi" w:cstheme="majorBidi"/>
          <w:color w:val="000000" w:themeColor="text1"/>
        </w:rPr>
        <w:t>2.4</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300EE9">
        <w:rPr>
          <w:rFonts w:asciiTheme="majorBidi" w:hAnsiTheme="majorBidi" w:cstheme="majorBidi"/>
          <w:color w:val="000000" w:themeColor="text1"/>
        </w:rPr>
        <w:t>3,358</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300EE9">
        <w:rPr>
          <w:rFonts w:asciiTheme="majorBidi" w:hAnsiTheme="majorBidi" w:cstheme="majorBidi"/>
          <w:color w:val="000000" w:themeColor="text1"/>
        </w:rPr>
        <w:t>4.0</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300EE9">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300EE9">
        <w:rPr>
          <w:rFonts w:asciiTheme="majorBidi" w:hAnsiTheme="majorBidi" w:cstheme="majorBidi"/>
        </w:rPr>
        <w:t>1,287,461</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By status of fruiting, there are </w:t>
      </w:r>
      <w:r w:rsidR="00300EE9">
        <w:rPr>
          <w:rFonts w:asciiTheme="majorBidi" w:hAnsiTheme="majorBidi" w:cstheme="majorBidi"/>
        </w:rPr>
        <w:t>1,250,924</w:t>
      </w:r>
      <w:r w:rsidRPr="00720034">
        <w:rPr>
          <w:rFonts w:asciiTheme="majorBidi" w:hAnsiTheme="majorBidi" w:cstheme="majorBidi"/>
          <w:color w:val="000000" w:themeColor="text1"/>
        </w:rPr>
        <w:t xml:space="preserve"> productive trees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and </w:t>
      </w:r>
      <w:r w:rsidR="00300EE9">
        <w:rPr>
          <w:rFonts w:asciiTheme="majorBidi" w:hAnsiTheme="majorBidi" w:cstheme="majorBidi"/>
        </w:rPr>
        <w:t>36,537</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300EE9">
        <w:rPr>
          <w:rFonts w:asciiTheme="majorBidi" w:hAnsiTheme="majorBidi" w:cstheme="majorBidi"/>
        </w:rPr>
        <w:t>1,256,175</w:t>
      </w:r>
      <w:r w:rsidRPr="00720034">
        <w:rPr>
          <w:rFonts w:asciiTheme="majorBidi" w:hAnsiTheme="majorBidi" w:cstheme="majorBidi"/>
          <w:color w:val="000000" w:themeColor="text1"/>
        </w:rPr>
        <w:t xml:space="preserve"> trees, while the number of irrigated trees reached </w:t>
      </w:r>
      <w:r w:rsidR="00300EE9">
        <w:rPr>
          <w:rFonts w:asciiTheme="majorBidi" w:hAnsiTheme="majorBidi" w:cstheme="majorBidi"/>
        </w:rPr>
        <w:t>31,286</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BB5061">
      <w:pPr>
        <w:pStyle w:val="BodyText"/>
        <w:rPr>
          <w:rFonts w:asciiTheme="majorBidi" w:hAnsiTheme="majorBidi" w:cstheme="majorBidi"/>
          <w:color w:val="000000" w:themeColor="text1"/>
        </w:rPr>
      </w:pPr>
      <w:r w:rsidRPr="00720034">
        <w:rPr>
          <w:rFonts w:asciiTheme="majorBidi" w:hAnsiTheme="majorBidi" w:cstheme="majorBidi"/>
          <w:color w:val="000000" w:themeColor="text1"/>
        </w:rPr>
        <w:lastRenderedPageBreak/>
        <w:t xml:space="preserve">The area cultivated with olive trees represents the largest share of horticultural trees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covering </w:t>
      </w:r>
      <w:r w:rsidR="00300EE9">
        <w:rPr>
          <w:rFonts w:asciiTheme="majorBidi" w:hAnsiTheme="majorBidi" w:cstheme="majorBidi"/>
        </w:rPr>
        <w:t>8</w:t>
      </w:r>
      <w:r w:rsidR="00BB5061">
        <w:rPr>
          <w:rFonts w:asciiTheme="majorBidi" w:hAnsiTheme="majorBidi" w:cstheme="majorBidi"/>
        </w:rPr>
        <w:t>0</w:t>
      </w:r>
      <w:r w:rsidR="00300EE9">
        <w:rPr>
          <w:rFonts w:asciiTheme="majorBidi" w:hAnsiTheme="majorBidi" w:cstheme="majorBidi"/>
        </w:rPr>
        <w:t>,847</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300EE9">
        <w:rPr>
          <w:rFonts w:asciiTheme="majorBidi" w:hAnsiTheme="majorBidi" w:cstheme="majorBidi"/>
          <w:color w:val="000000" w:themeColor="text1"/>
        </w:rPr>
        <w:t>95.9</w:t>
      </w:r>
      <w:r w:rsidRPr="00720034">
        <w:rPr>
          <w:rFonts w:asciiTheme="majorBidi" w:hAnsiTheme="majorBidi" w:cstheme="majorBidi"/>
          <w:color w:val="000000" w:themeColor="text1"/>
        </w:rPr>
        <w:t>%) of the total area of horticultural trees), followed by grapes</w:t>
      </w:r>
      <w:r w:rsidRPr="00720034">
        <w:rPr>
          <w:rFonts w:asciiTheme="majorBidi" w:hAnsiTheme="majorBidi" w:cstheme="majorBidi"/>
        </w:rPr>
        <w:t xml:space="preserve"> </w:t>
      </w:r>
      <w:r w:rsidR="00300EE9">
        <w:rPr>
          <w:rFonts w:asciiTheme="majorBidi" w:hAnsiTheme="majorBidi" w:cstheme="majorBidi"/>
          <w:color w:val="000000" w:themeColor="text1"/>
        </w:rPr>
        <w:t>668</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300EE9">
        <w:rPr>
          <w:rFonts w:asciiTheme="majorBidi" w:hAnsiTheme="majorBidi" w:cstheme="majorBidi"/>
          <w:color w:val="000000" w:themeColor="text1"/>
        </w:rPr>
        <w:t>0.8</w:t>
      </w:r>
      <w:r w:rsidRPr="00720034">
        <w:rPr>
          <w:rFonts w:asciiTheme="majorBidi" w:hAnsiTheme="majorBidi" w:cstheme="majorBidi"/>
          <w:color w:val="000000" w:themeColor="text1"/>
        </w:rPr>
        <w:t xml:space="preserve">%), and </w:t>
      </w:r>
      <w:r w:rsidR="00300EE9" w:rsidRPr="00300EE9">
        <w:rPr>
          <w:rFonts w:asciiTheme="majorBidi" w:hAnsiTheme="majorBidi" w:cstheme="majorBidi"/>
          <w:color w:val="000000" w:themeColor="text1"/>
        </w:rPr>
        <w:t>Almond (hard)</w:t>
      </w:r>
      <w:r w:rsidR="00300EE9">
        <w:rPr>
          <w:rFonts w:asciiTheme="majorBidi" w:hAnsiTheme="majorBidi" w:cstheme="majorBidi"/>
        </w:rPr>
        <w:t xml:space="preserve"> 480</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117DFF">
        <w:rPr>
          <w:rFonts w:asciiTheme="majorBidi" w:hAnsiTheme="majorBidi" w:cstheme="majorBidi"/>
          <w:color w:val="000000" w:themeColor="text1"/>
        </w:rPr>
        <w:t>0.</w:t>
      </w:r>
      <w:r w:rsidR="00300EE9">
        <w:rPr>
          <w:rFonts w:asciiTheme="majorBidi" w:hAnsiTheme="majorBidi" w:cstheme="majorBidi"/>
          <w:color w:val="000000" w:themeColor="text1"/>
        </w:rPr>
        <w:t>6</w:t>
      </w:r>
      <w:r w:rsidRPr="00720034">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300EE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300EE9">
        <w:rPr>
          <w:rFonts w:asciiTheme="majorBidi" w:hAnsiTheme="majorBidi" w:cstheme="majorBidi"/>
          <w:color w:val="000000" w:themeColor="text1"/>
        </w:rPr>
        <w:t>1,592</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300EE9">
        <w:rPr>
          <w:rFonts w:asciiTheme="majorBidi" w:hAnsiTheme="majorBidi" w:cstheme="majorBidi"/>
          <w:color w:val="000000" w:themeColor="text1"/>
          <w:lang w:bidi="ar-JO"/>
        </w:rPr>
        <w:t>1,147</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300EE9">
        <w:rPr>
          <w:rFonts w:asciiTheme="majorBidi" w:hAnsiTheme="majorBidi" w:cstheme="majorBidi"/>
          <w:color w:val="000000" w:themeColor="text1"/>
          <w:lang w:bidi="ar-JO"/>
        </w:rPr>
        <w:t>72.0</w:t>
      </w:r>
      <w:r w:rsidR="00774FBD">
        <w:rPr>
          <w:rFonts w:asciiTheme="majorBidi" w:hAnsiTheme="majorBidi" w:cstheme="majorBidi"/>
          <w:color w:val="000000" w:themeColor="text1"/>
          <w:lang w:bidi="ar-JO"/>
        </w:rPr>
        <w:t xml:space="preserve">%) and </w:t>
      </w:r>
      <w:r w:rsidR="00300EE9">
        <w:rPr>
          <w:rFonts w:asciiTheme="majorBidi" w:hAnsiTheme="majorBidi" w:cstheme="majorBidi"/>
          <w:color w:val="000000" w:themeColor="text1"/>
          <w:lang w:bidi="ar-JO"/>
        </w:rPr>
        <w:t>445</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300EE9">
        <w:rPr>
          <w:rFonts w:asciiTheme="majorBidi" w:hAnsiTheme="majorBidi" w:cstheme="majorBidi"/>
          <w:color w:val="000000" w:themeColor="text1"/>
          <w:lang w:bidi="ar-JO"/>
        </w:rPr>
        <w:t>28.0</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A3593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A35939">
        <w:t>178</w:t>
      </w:r>
      <w:r w:rsidRPr="005956C5">
        <w:t xml:space="preserve"> </w:t>
      </w:r>
      <w:r w:rsidRPr="005956C5">
        <w:rPr>
          <w:rFonts w:asciiTheme="majorBidi" w:hAnsiTheme="majorBidi" w:cstheme="majorBidi"/>
          <w:color w:val="000000" w:themeColor="text1"/>
        </w:rPr>
        <w:t>heads (</w:t>
      </w:r>
      <w:r w:rsidR="00A35939">
        <w:rPr>
          <w:rFonts w:asciiTheme="majorBidi" w:hAnsiTheme="majorBidi" w:cstheme="majorBidi"/>
          <w:color w:val="000000" w:themeColor="text1"/>
        </w:rPr>
        <w:t>11.2</w:t>
      </w:r>
      <w:r>
        <w:rPr>
          <w:rFonts w:asciiTheme="majorBidi" w:hAnsiTheme="majorBidi" w:cstheme="majorBidi"/>
          <w:color w:val="000000" w:themeColor="text1"/>
        </w:rPr>
        <w:t xml:space="preserve">%) for local, </w:t>
      </w:r>
      <w:r w:rsidR="00A35939">
        <w:rPr>
          <w:rFonts w:asciiTheme="majorBidi" w:hAnsiTheme="majorBidi" w:cstheme="majorBidi"/>
          <w:color w:val="000000" w:themeColor="text1"/>
        </w:rPr>
        <w:t>1,359</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A35939">
        <w:rPr>
          <w:rFonts w:asciiTheme="majorBidi" w:hAnsiTheme="majorBidi" w:cstheme="majorBidi"/>
          <w:color w:val="000000" w:themeColor="text1"/>
        </w:rPr>
        <w:t>85.4</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A35939">
        <w:rPr>
          <w:rFonts w:asciiTheme="majorBidi" w:hAnsiTheme="majorBidi" w:cstheme="majorBidi"/>
          <w:color w:val="000000" w:themeColor="text1"/>
        </w:rPr>
        <w:t xml:space="preserve">13 </w:t>
      </w:r>
      <w:r w:rsidR="00A35939" w:rsidRPr="005956C5">
        <w:rPr>
          <w:rFonts w:asciiTheme="majorBidi" w:hAnsiTheme="majorBidi" w:cstheme="majorBidi"/>
          <w:color w:val="000000" w:themeColor="text1"/>
        </w:rPr>
        <w:t>heads (</w:t>
      </w:r>
      <w:r w:rsidR="00A35939">
        <w:rPr>
          <w:rFonts w:asciiTheme="majorBidi" w:hAnsiTheme="majorBidi" w:cstheme="majorBidi"/>
          <w:color w:val="000000" w:themeColor="text1"/>
        </w:rPr>
        <w:t>0.8</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A35939">
        <w:t>42</w:t>
      </w:r>
      <w:r w:rsidRPr="005956C5">
        <w:rPr>
          <w:rFonts w:asciiTheme="majorBidi" w:hAnsiTheme="majorBidi" w:cstheme="majorBidi"/>
          <w:color w:val="000000" w:themeColor="text1"/>
        </w:rPr>
        <w:t xml:space="preserve"> heads (</w:t>
      </w:r>
      <w:r w:rsidR="00A35939">
        <w:rPr>
          <w:rFonts w:asciiTheme="majorBidi" w:hAnsiTheme="majorBidi" w:cstheme="majorBidi"/>
          <w:color w:val="000000" w:themeColor="text1"/>
        </w:rPr>
        <w:t>2.6</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A35939">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A35939" w:rsidRPr="00A35939">
        <w:rPr>
          <w:rFonts w:asciiTheme="majorBidi" w:hAnsiTheme="majorBidi" w:cstheme="majorBidi"/>
          <w:color w:val="000000" w:themeColor="text1"/>
        </w:rPr>
        <w:t>Shuqba</w:t>
      </w:r>
      <w:proofErr w:type="spellEnd"/>
      <w:r w:rsidR="00A35939" w:rsidRPr="00A3593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A35939">
        <w:rPr>
          <w:rFonts w:asciiTheme="majorBidi" w:hAnsiTheme="majorBidi" w:cstheme="majorBidi"/>
          <w:color w:val="000000" w:themeColor="text1"/>
        </w:rPr>
        <w:t>23.5</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A35939" w:rsidRPr="00A35939">
        <w:rPr>
          <w:rFonts w:asciiTheme="majorBidi" w:hAnsiTheme="majorBidi"/>
          <w:color w:val="000000" w:themeColor="text1"/>
        </w:rPr>
        <w:t>Kafr</w:t>
      </w:r>
      <w:proofErr w:type="spellEnd"/>
      <w:r w:rsidR="00A35939" w:rsidRPr="00A35939">
        <w:rPr>
          <w:rFonts w:asciiTheme="majorBidi" w:hAnsiTheme="majorBidi"/>
          <w:color w:val="000000" w:themeColor="text1"/>
        </w:rPr>
        <w:t xml:space="preserve"> </w:t>
      </w:r>
      <w:proofErr w:type="spellStart"/>
      <w:r w:rsidR="00A35939" w:rsidRPr="00A35939">
        <w:rPr>
          <w:rFonts w:asciiTheme="majorBidi" w:hAnsiTheme="majorBidi"/>
          <w:color w:val="000000" w:themeColor="text1"/>
        </w:rPr>
        <w:t>Ni'ma</w:t>
      </w:r>
      <w:proofErr w:type="spellEnd"/>
      <w:r w:rsidR="00A35939" w:rsidRPr="00A35939">
        <w:rPr>
          <w:rFonts w:asciiTheme="majorBidi" w:hAnsi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A35939">
        <w:rPr>
          <w:rFonts w:asciiTheme="majorBidi" w:hAnsiTheme="majorBidi" w:cstheme="majorBidi"/>
          <w:color w:val="000000" w:themeColor="text1"/>
        </w:rPr>
        <w:t>20.5</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A35939">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A35939">
        <w:rPr>
          <w:rFonts w:asciiTheme="majorBidi" w:hAnsiTheme="majorBidi" w:cstheme="majorBidi"/>
          <w:color w:val="000000" w:themeColor="text1"/>
        </w:rPr>
        <w:t>68,799</w:t>
      </w:r>
      <w:r>
        <w:rPr>
          <w:rFonts w:asciiTheme="majorBidi" w:hAnsiTheme="majorBidi" w:cstheme="majorBidi"/>
          <w:color w:val="000000" w:themeColor="text1"/>
        </w:rPr>
        <w:t xml:space="preserve"> heads, of which </w:t>
      </w:r>
      <w:r w:rsidR="00A35939">
        <w:rPr>
          <w:rFonts w:asciiTheme="majorBidi" w:hAnsiTheme="majorBidi" w:cstheme="majorBidi"/>
          <w:color w:val="000000" w:themeColor="text1"/>
          <w:lang w:bidi="ar-JO"/>
        </w:rPr>
        <w:t>12,637</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A35939">
        <w:rPr>
          <w:rFonts w:asciiTheme="majorBidi" w:hAnsiTheme="majorBidi" w:cstheme="majorBidi"/>
          <w:color w:val="000000" w:themeColor="text1"/>
          <w:lang w:bidi="ar-JO"/>
        </w:rPr>
        <w:t>18.4</w:t>
      </w:r>
      <w:r>
        <w:rPr>
          <w:rFonts w:asciiTheme="majorBidi" w:hAnsiTheme="majorBidi" w:cstheme="majorBidi"/>
          <w:color w:val="000000" w:themeColor="text1"/>
          <w:lang w:bidi="ar-JO"/>
        </w:rPr>
        <w:t xml:space="preserve">%) and </w:t>
      </w:r>
      <w:r w:rsidR="00A35939">
        <w:rPr>
          <w:rFonts w:asciiTheme="majorBidi" w:hAnsiTheme="majorBidi" w:cstheme="majorBidi"/>
          <w:color w:val="000000" w:themeColor="text1"/>
          <w:lang w:bidi="ar-JO"/>
        </w:rPr>
        <w:t>56,162</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A35939">
        <w:rPr>
          <w:rFonts w:asciiTheme="majorBidi" w:hAnsiTheme="majorBidi" w:cstheme="majorBidi"/>
          <w:color w:val="000000" w:themeColor="text1"/>
          <w:lang w:bidi="ar-JO"/>
        </w:rPr>
        <w:t>81.6</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A3593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hint="cs"/>
          <w:rtl/>
        </w:rPr>
        <w:t xml:space="preserve"> </w:t>
      </w:r>
      <w:r w:rsidR="00A35939">
        <w:t>47,727</w:t>
      </w:r>
      <w:r w:rsidRPr="005956C5">
        <w:t xml:space="preserve"> </w:t>
      </w:r>
      <w:r w:rsidRPr="005956C5">
        <w:rPr>
          <w:rFonts w:asciiTheme="majorBidi" w:hAnsiTheme="majorBidi" w:cstheme="majorBidi"/>
          <w:color w:val="000000" w:themeColor="text1"/>
        </w:rPr>
        <w:t>heads (</w:t>
      </w:r>
      <w:r w:rsidR="00A35939">
        <w:rPr>
          <w:rFonts w:asciiTheme="majorBidi" w:hAnsiTheme="majorBidi" w:cstheme="majorBidi"/>
          <w:color w:val="000000" w:themeColor="text1"/>
        </w:rPr>
        <w:t>69.4</w:t>
      </w:r>
      <w:r w:rsidR="00A93587">
        <w:rPr>
          <w:rFonts w:asciiTheme="majorBidi" w:hAnsiTheme="majorBidi" w:cstheme="majorBidi"/>
          <w:color w:val="000000" w:themeColor="text1"/>
        </w:rPr>
        <w:t xml:space="preserve">%) for local, </w:t>
      </w:r>
      <w:r w:rsidR="00A35939">
        <w:rPr>
          <w:rFonts w:asciiTheme="majorBidi" w:hAnsiTheme="majorBidi" w:cstheme="majorBidi"/>
          <w:color w:val="000000" w:themeColor="text1"/>
        </w:rPr>
        <w:t>15,099</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A35939">
        <w:rPr>
          <w:rFonts w:asciiTheme="majorBidi" w:hAnsiTheme="majorBidi" w:cstheme="majorBidi"/>
          <w:color w:val="000000" w:themeColor="text1"/>
        </w:rPr>
        <w:t>21.9</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A35939">
        <w:t>5,504</w:t>
      </w:r>
      <w:r w:rsidRPr="005956C5">
        <w:t xml:space="preserve"> </w:t>
      </w:r>
      <w:r w:rsidRPr="005956C5">
        <w:rPr>
          <w:rFonts w:asciiTheme="majorBidi" w:hAnsiTheme="majorBidi" w:cstheme="majorBidi"/>
          <w:color w:val="000000" w:themeColor="text1"/>
        </w:rPr>
        <w:t>heads (</w:t>
      </w:r>
      <w:r w:rsidR="00A35939">
        <w:rPr>
          <w:rFonts w:asciiTheme="majorBidi" w:hAnsiTheme="majorBidi" w:cstheme="majorBidi"/>
          <w:color w:val="000000" w:themeColor="text1"/>
        </w:rPr>
        <w:t>8.0</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A35939">
        <w:rPr>
          <w:rFonts w:asciiTheme="majorBidi" w:hAnsiTheme="majorBidi" w:cstheme="majorBidi"/>
          <w:color w:val="000000" w:themeColor="text1"/>
        </w:rPr>
        <w:t>469</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A35939">
        <w:rPr>
          <w:rFonts w:asciiTheme="majorBidi" w:hAnsiTheme="majorBidi" w:cstheme="majorBidi"/>
          <w:color w:val="000000" w:themeColor="text1"/>
        </w:rPr>
        <w:t>0.7</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A35939">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proofErr w:type="spellStart"/>
      <w:r w:rsidR="00A35939" w:rsidRPr="00A35939">
        <w:rPr>
          <w:rFonts w:asciiTheme="majorBidi" w:hAnsiTheme="majorBidi" w:cstheme="majorBidi"/>
          <w:color w:val="000000" w:themeColor="text1"/>
        </w:rPr>
        <w:t>Deir</w:t>
      </w:r>
      <w:proofErr w:type="spellEnd"/>
      <w:r w:rsidR="00A35939" w:rsidRPr="00A35939">
        <w:rPr>
          <w:rFonts w:asciiTheme="majorBidi" w:hAnsiTheme="majorBidi" w:cstheme="majorBidi"/>
          <w:color w:val="000000" w:themeColor="text1"/>
        </w:rPr>
        <w:t xml:space="preserve"> </w:t>
      </w:r>
      <w:proofErr w:type="spellStart"/>
      <w:r w:rsidR="00A35939" w:rsidRPr="00A35939">
        <w:rPr>
          <w:rFonts w:asciiTheme="majorBidi" w:hAnsiTheme="majorBidi" w:cstheme="majorBidi"/>
          <w:color w:val="000000" w:themeColor="text1"/>
        </w:rPr>
        <w:t>Dibwan</w:t>
      </w:r>
      <w:proofErr w:type="spellEnd"/>
      <w:r w:rsidR="00A35939" w:rsidRPr="00A3593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A35939">
        <w:rPr>
          <w:rFonts w:asciiTheme="majorBidi" w:hAnsiTheme="majorBidi" w:cstheme="majorBidi"/>
        </w:rPr>
        <w:t>17.0</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A35939" w:rsidRPr="00A35939">
        <w:rPr>
          <w:rFonts w:asciiTheme="majorBidi" w:hAnsiTheme="majorBidi" w:cstheme="majorBidi"/>
          <w:color w:val="000000" w:themeColor="text1"/>
        </w:rPr>
        <w:t>Rammun</w:t>
      </w:r>
      <w:proofErr w:type="spellEnd"/>
      <w:r w:rsidR="00A35939" w:rsidRPr="00A3593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A35939">
        <w:rPr>
          <w:rFonts w:asciiTheme="majorBidi" w:hAnsiTheme="majorBidi" w:cstheme="majorBidi"/>
        </w:rPr>
        <w:t>6.0</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A35939">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A35939">
        <w:rPr>
          <w:rFonts w:asciiTheme="majorBidi" w:hAnsiTheme="majorBidi" w:cstheme="majorBidi"/>
          <w:color w:val="000000" w:themeColor="text1"/>
        </w:rPr>
        <w:t>28,400</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A35939">
        <w:rPr>
          <w:rFonts w:asciiTheme="majorBidi" w:hAnsiTheme="majorBidi" w:cstheme="majorBidi"/>
          <w:color w:val="000000" w:themeColor="text1"/>
          <w:lang w:bidi="ar-JO"/>
        </w:rPr>
        <w:t>4,876</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A35939">
        <w:rPr>
          <w:rFonts w:asciiTheme="majorBidi" w:hAnsiTheme="majorBidi" w:cstheme="majorBidi"/>
          <w:color w:val="000000" w:themeColor="text1"/>
          <w:lang w:bidi="ar-JO"/>
        </w:rPr>
        <w:t>17.2</w:t>
      </w:r>
      <w:r>
        <w:rPr>
          <w:rFonts w:asciiTheme="majorBidi" w:hAnsiTheme="majorBidi" w:cstheme="majorBidi"/>
          <w:color w:val="000000" w:themeColor="text1"/>
          <w:lang w:bidi="ar-JO"/>
        </w:rPr>
        <w:t xml:space="preserve">%) and </w:t>
      </w:r>
      <w:r w:rsidR="00A35939">
        <w:rPr>
          <w:rFonts w:asciiTheme="majorBidi" w:hAnsiTheme="majorBidi" w:cstheme="majorBidi"/>
          <w:color w:val="000000" w:themeColor="text1"/>
          <w:lang w:bidi="ar-JO"/>
        </w:rPr>
        <w:t>23,524</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A35939">
        <w:rPr>
          <w:rFonts w:asciiTheme="majorBidi" w:hAnsiTheme="majorBidi" w:cstheme="majorBidi"/>
          <w:color w:val="000000" w:themeColor="text1"/>
          <w:lang w:bidi="ar-JO"/>
        </w:rPr>
        <w:t>82.8</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FA1569">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Goats were distributed according to the strain in the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FA1569">
        <w:t>26,273</w:t>
      </w:r>
      <w:r w:rsidRPr="005956C5">
        <w:rPr>
          <w:rFonts w:asciiTheme="majorBidi" w:hAnsiTheme="majorBidi" w:cstheme="majorBidi"/>
          <w:color w:val="000000" w:themeColor="text1"/>
        </w:rPr>
        <w:t xml:space="preserve"> heads (</w:t>
      </w:r>
      <w:r w:rsidR="00FA1569">
        <w:rPr>
          <w:rFonts w:asciiTheme="majorBidi" w:hAnsiTheme="majorBidi" w:cstheme="majorBidi"/>
          <w:color w:val="000000" w:themeColor="text1"/>
        </w:rPr>
        <w:t>92.5</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FA1569">
        <w:rPr>
          <w:rFonts w:asciiTheme="majorBidi" w:hAnsiTheme="majorBidi" w:cstheme="majorBidi"/>
          <w:color w:val="000000" w:themeColor="text1"/>
        </w:rPr>
        <w:t>762</w:t>
      </w:r>
      <w:r w:rsidRPr="005956C5">
        <w:rPr>
          <w:rFonts w:asciiTheme="majorBidi" w:hAnsiTheme="majorBidi" w:cstheme="majorBidi"/>
          <w:color w:val="000000" w:themeColor="text1"/>
        </w:rPr>
        <w:t xml:space="preserve"> heads (</w:t>
      </w:r>
      <w:r w:rsidR="00FA1569">
        <w:rPr>
          <w:rFonts w:asciiTheme="majorBidi" w:hAnsiTheme="majorBidi" w:cstheme="majorBidi"/>
          <w:color w:val="000000" w:themeColor="text1"/>
        </w:rPr>
        <w:t>2.7</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FA1569">
        <w:t>1,141</w:t>
      </w:r>
      <w:r w:rsidRPr="005956C5">
        <w:rPr>
          <w:rFonts w:hint="cs"/>
          <w:rtl/>
        </w:rPr>
        <w:t xml:space="preserve"> </w:t>
      </w:r>
      <w:r w:rsidRPr="005956C5">
        <w:rPr>
          <w:rFonts w:asciiTheme="majorBidi" w:hAnsiTheme="majorBidi" w:cstheme="majorBidi"/>
          <w:color w:val="000000" w:themeColor="text1"/>
        </w:rPr>
        <w:t>heads (</w:t>
      </w:r>
      <w:r w:rsidR="00FA1569">
        <w:rPr>
          <w:rFonts w:asciiTheme="majorBidi" w:hAnsiTheme="majorBidi" w:cstheme="majorBidi"/>
          <w:color w:val="000000" w:themeColor="text1"/>
        </w:rPr>
        <w:t>4.0</w:t>
      </w:r>
      <w:r w:rsidRPr="005956C5">
        <w:rPr>
          <w:rFonts w:asciiTheme="majorBidi" w:hAnsiTheme="majorBidi" w:cstheme="majorBidi"/>
          <w:color w:val="000000" w:themeColor="text1"/>
        </w:rPr>
        <w:t xml:space="preserve"> %) for hybrid, and </w:t>
      </w:r>
      <w:r w:rsidR="00FA1569">
        <w:rPr>
          <w:rFonts w:asciiTheme="majorBidi" w:hAnsiTheme="majorBidi" w:cstheme="majorBidi"/>
          <w:color w:val="000000" w:themeColor="text1"/>
        </w:rPr>
        <w:t xml:space="preserve">224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FA1569">
        <w:rPr>
          <w:rFonts w:asciiTheme="majorBidi" w:hAnsiTheme="majorBidi" w:cstheme="majorBidi"/>
          <w:color w:val="000000" w:themeColor="text1"/>
        </w:rPr>
        <w:t>0.8</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FA1569">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FA1569" w:rsidRPr="00FA1569">
        <w:rPr>
          <w:rFonts w:asciiTheme="majorBidi" w:hAnsiTheme="majorBidi" w:cstheme="majorBidi"/>
          <w:color w:val="000000" w:themeColor="text1"/>
        </w:rPr>
        <w:t>Badiw</w:t>
      </w:r>
      <w:proofErr w:type="spellEnd"/>
      <w:r w:rsidR="00FA1569" w:rsidRPr="00FA1569">
        <w:rPr>
          <w:rFonts w:asciiTheme="majorBidi" w:hAnsiTheme="majorBidi" w:cstheme="majorBidi"/>
          <w:color w:val="000000" w:themeColor="text1"/>
        </w:rPr>
        <w:t xml:space="preserve"> al </w:t>
      </w:r>
      <w:proofErr w:type="spellStart"/>
      <w:r w:rsidR="00FA1569" w:rsidRPr="00FA1569">
        <w:rPr>
          <w:rFonts w:asciiTheme="majorBidi" w:hAnsiTheme="majorBidi" w:cstheme="majorBidi"/>
          <w:color w:val="000000" w:themeColor="text1"/>
        </w:rPr>
        <w:t>Mu'arrajat</w:t>
      </w:r>
      <w:proofErr w:type="spellEnd"/>
      <w:r w:rsidR="00FA1569" w:rsidRPr="00FA156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FA1569">
        <w:rPr>
          <w:rFonts w:asciiTheme="majorBidi" w:hAnsiTheme="majorBidi" w:cstheme="majorBidi"/>
          <w:color w:val="000000" w:themeColor="text1"/>
        </w:rPr>
        <w:t>13.2</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FA1569" w:rsidRPr="00FA1569">
        <w:rPr>
          <w:rFonts w:asciiTheme="majorBidi" w:hAnsiTheme="majorBidi" w:cstheme="majorBidi"/>
          <w:color w:val="000000" w:themeColor="text1"/>
        </w:rPr>
        <w:t xml:space="preserve">Al </w:t>
      </w:r>
      <w:proofErr w:type="spellStart"/>
      <w:r w:rsidR="00FA1569" w:rsidRPr="00FA1569">
        <w:rPr>
          <w:rFonts w:asciiTheme="majorBidi" w:hAnsiTheme="majorBidi" w:cstheme="majorBidi"/>
          <w:color w:val="000000" w:themeColor="text1"/>
        </w:rPr>
        <w:t>Mughayyir</w:t>
      </w:r>
      <w:proofErr w:type="spellEnd"/>
      <w:r w:rsidR="00FA1569" w:rsidRPr="00FA156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FA1569">
        <w:rPr>
          <w:rFonts w:asciiTheme="majorBidi" w:hAnsiTheme="majorBidi" w:cstheme="majorBidi"/>
          <w:color w:val="000000" w:themeColor="text1"/>
        </w:rPr>
        <w:t>8.7</w:t>
      </w:r>
      <w:r w:rsidRPr="005956C5">
        <w:rPr>
          <w:rFonts w:asciiTheme="majorBidi" w:hAnsiTheme="majorBidi" w:cstheme="majorBidi"/>
          <w:color w:val="000000" w:themeColor="text1"/>
        </w:rPr>
        <w:t xml:space="preserve">%) of the total number of goats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920B78">
        <w:rPr>
          <w:rFonts w:ascii="Arial" w:hAnsi="Arial" w:cs="Arial"/>
          <w:b/>
          <w:bCs/>
          <w:color w:val="000000" w:themeColor="text1"/>
          <w:sz w:val="22"/>
          <w:szCs w:val="22"/>
        </w:rPr>
        <w:t>Ramallah and Al-</w:t>
      </w:r>
      <w:proofErr w:type="spellStart"/>
      <w:r w:rsidR="00920B78">
        <w:rPr>
          <w:rFonts w:ascii="Arial" w:hAnsi="Arial" w:cs="Arial"/>
          <w:b/>
          <w:bCs/>
          <w:color w:val="000000" w:themeColor="text1"/>
          <w:sz w:val="22"/>
          <w:szCs w:val="22"/>
        </w:rPr>
        <w:t>Bireh</w:t>
      </w:r>
      <w:proofErr w:type="spellEnd"/>
      <w:r w:rsidR="00920B78">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FA1569">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FA1569">
        <w:rPr>
          <w:rFonts w:asciiTheme="majorBidi" w:hAnsiTheme="majorBidi" w:cstheme="majorBidi"/>
          <w:color w:val="000000" w:themeColor="text1"/>
        </w:rPr>
        <w:t>7,413</w:t>
      </w:r>
      <w:r w:rsidRPr="005956C5">
        <w:t xml:space="preserve"> </w:t>
      </w:r>
      <w:r w:rsidRPr="005956C5">
        <w:rPr>
          <w:rFonts w:asciiTheme="majorBidi" w:hAnsiTheme="majorBidi" w:cstheme="majorBidi"/>
          <w:color w:val="000000" w:themeColor="text1"/>
        </w:rPr>
        <w:t xml:space="preserve">thousand birds of broilers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FA1569">
        <w:t>879</w:t>
      </w:r>
      <w:r w:rsidR="00E46B49">
        <w:rPr>
          <w:rFonts w:asciiTheme="majorBidi" w:hAnsiTheme="majorBidi" w:cstheme="majorBidi"/>
          <w:color w:val="000000" w:themeColor="text1"/>
        </w:rPr>
        <w:t xml:space="preserve"> thousand birds of layers</w:t>
      </w:r>
      <w:r w:rsidRPr="005956C5">
        <w:rPr>
          <w:rFonts w:asciiTheme="majorBidi" w:hAnsiTheme="majorBidi" w:cstheme="majorBidi"/>
          <w:color w:val="000000" w:themeColor="text1"/>
        </w:rPr>
        <w:t xml:space="preserve">, </w:t>
      </w:r>
      <w:r w:rsidR="00FA1569">
        <w:t>300</w:t>
      </w:r>
      <w:r w:rsidR="00E46B49">
        <w:rPr>
          <w:rFonts w:asciiTheme="majorBidi" w:hAnsiTheme="majorBidi" w:cstheme="majorBidi"/>
          <w:color w:val="000000" w:themeColor="text1"/>
        </w:rPr>
        <w:t xml:space="preserve"> birds of turkeys</w:t>
      </w:r>
      <w:r w:rsidR="00EB0450">
        <w:rPr>
          <w:rFonts w:asciiTheme="majorBidi" w:hAnsiTheme="majorBidi" w:cstheme="majorBidi"/>
          <w:color w:val="000000" w:themeColor="text1"/>
        </w:rPr>
        <w:t xml:space="preserve">, </w:t>
      </w:r>
      <w:r w:rsidR="00FA1569">
        <w:t>300</w:t>
      </w:r>
      <w:r w:rsidR="00EB0450">
        <w:rPr>
          <w:rFonts w:asciiTheme="majorBidi" w:hAnsiTheme="majorBidi" w:cstheme="majorBidi"/>
          <w:color w:val="000000" w:themeColor="text1"/>
        </w:rPr>
        <w:t xml:space="preserve"> birds of </w:t>
      </w:r>
      <w:r w:rsidR="00EB0450" w:rsidRPr="00EB0450">
        <w:rPr>
          <w:rFonts w:asciiTheme="majorBidi" w:hAnsiTheme="majorBidi" w:cstheme="majorBidi"/>
          <w:color w:val="000000" w:themeColor="text1"/>
        </w:rPr>
        <w:t xml:space="preserve">Common Quail </w:t>
      </w:r>
      <w:r w:rsidR="00EB0450">
        <w:rPr>
          <w:rFonts w:asciiTheme="majorBidi" w:hAnsiTheme="majorBidi" w:cstheme="majorBidi"/>
          <w:color w:val="000000" w:themeColor="text1"/>
        </w:rPr>
        <w:t xml:space="preserve">and </w:t>
      </w:r>
      <w:r w:rsidR="00FA1569">
        <w:rPr>
          <w:rFonts w:asciiTheme="majorBidi" w:hAnsiTheme="majorBidi" w:cstheme="majorBidi"/>
          <w:color w:val="000000" w:themeColor="text1"/>
        </w:rPr>
        <w:t>400</w:t>
      </w:r>
      <w:r w:rsidR="00EB0450">
        <w:rPr>
          <w:rFonts w:asciiTheme="majorBidi" w:hAnsiTheme="majorBidi" w:cstheme="majorBidi"/>
          <w:color w:val="000000" w:themeColor="text1"/>
        </w:rPr>
        <w:t xml:space="preserve"> 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FA156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FA1569">
        <w:t>1,351</w:t>
      </w:r>
      <w:r w:rsidRPr="005956C5">
        <w:rPr>
          <w:rFonts w:asciiTheme="majorBidi" w:hAnsiTheme="majorBidi" w:cstheme="majorBidi"/>
          <w:color w:val="000000" w:themeColor="text1"/>
        </w:rPr>
        <w:t xml:space="preserve"> thousand birds of broiler, </w:t>
      </w:r>
      <w:r w:rsidR="00FA1569">
        <w:t>716</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FA1569">
        <w:t>52</w:t>
      </w:r>
      <w:r w:rsidR="00E46B49">
        <w:rPr>
          <w:rFonts w:asciiTheme="majorBidi" w:hAnsiTheme="majorBidi" w:cstheme="majorBidi"/>
          <w:color w:val="000000" w:themeColor="text1"/>
        </w:rPr>
        <w:t xml:space="preserve"> birds of turkeys</w:t>
      </w:r>
      <w:r w:rsidR="00EB0450">
        <w:rPr>
          <w:rFonts w:asciiTheme="majorBidi" w:hAnsiTheme="majorBidi" w:cstheme="majorBidi"/>
          <w:color w:val="000000" w:themeColor="text1"/>
        </w:rPr>
        <w:t xml:space="preserve">, </w:t>
      </w:r>
      <w:r w:rsidR="00FA1569">
        <w:t>300</w:t>
      </w:r>
      <w:r w:rsidR="00EB0450">
        <w:rPr>
          <w:rFonts w:asciiTheme="majorBidi" w:hAnsiTheme="majorBidi" w:cstheme="majorBidi"/>
          <w:color w:val="000000" w:themeColor="text1"/>
        </w:rPr>
        <w:t xml:space="preserve"> birds of </w:t>
      </w:r>
      <w:r w:rsidR="00EB0450" w:rsidRPr="00EB0450">
        <w:rPr>
          <w:rFonts w:asciiTheme="majorBidi" w:hAnsiTheme="majorBidi" w:cstheme="majorBidi"/>
          <w:color w:val="000000" w:themeColor="text1"/>
        </w:rPr>
        <w:t xml:space="preserve">Common Quail </w:t>
      </w:r>
      <w:r w:rsidR="00EB0450">
        <w:rPr>
          <w:rFonts w:asciiTheme="majorBidi" w:hAnsiTheme="majorBidi" w:cstheme="majorBidi"/>
          <w:color w:val="000000" w:themeColor="text1"/>
        </w:rPr>
        <w:t xml:space="preserve">and </w:t>
      </w:r>
      <w:r w:rsidR="00FA1569">
        <w:rPr>
          <w:rFonts w:asciiTheme="majorBidi" w:hAnsiTheme="majorBidi" w:cstheme="majorBidi"/>
          <w:color w:val="000000" w:themeColor="text1"/>
        </w:rPr>
        <w:t>250</w:t>
      </w:r>
      <w:r w:rsidR="00EB0450">
        <w:rPr>
          <w:rFonts w:asciiTheme="majorBidi" w:hAnsiTheme="majorBidi" w:cstheme="majorBidi"/>
          <w:color w:val="000000" w:themeColor="text1"/>
        </w:rPr>
        <w:t xml:space="preserve"> 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5845CE">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EB0450">
        <w:rPr>
          <w:rFonts w:asciiTheme="majorBidi" w:hAnsiTheme="majorBidi" w:cstheme="majorBidi"/>
          <w:color w:val="000000" w:themeColor="text1"/>
        </w:rPr>
        <w:t>22</w:t>
      </w:r>
      <w:r w:rsidRPr="00502980">
        <w:rPr>
          <w:rFonts w:asciiTheme="majorBidi" w:hAnsiTheme="majorBidi" w:cstheme="majorBidi"/>
          <w:color w:val="000000" w:themeColor="text1"/>
        </w:rPr>
        <w:t xml:space="preserve"> thousand domestic chicken birds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FA1569">
        <w:rPr>
          <w:rFonts w:asciiTheme="majorBidi" w:hAnsiTheme="majorBidi" w:cstheme="majorBidi"/>
          <w:color w:val="000000" w:themeColor="text1"/>
        </w:rPr>
        <w:t>21</w:t>
      </w:r>
      <w:r w:rsidRPr="00502980">
        <w:rPr>
          <w:rFonts w:asciiTheme="majorBidi" w:hAnsiTheme="majorBidi" w:cstheme="majorBidi"/>
          <w:color w:val="000000" w:themeColor="text1"/>
        </w:rPr>
        <w:t xml:space="preserve"> thousand pigeons; </w:t>
      </w:r>
      <w:r w:rsidR="00FA1569">
        <w:rPr>
          <w:rFonts w:asciiTheme="majorBidi" w:hAnsiTheme="majorBidi" w:cstheme="majorBidi"/>
          <w:color w:val="000000" w:themeColor="text1"/>
        </w:rPr>
        <w:t>508</w:t>
      </w:r>
      <w:r w:rsidRPr="00502980">
        <w:rPr>
          <w:rFonts w:asciiTheme="majorBidi" w:hAnsiTheme="majorBidi" w:cstheme="majorBidi"/>
          <w:color w:val="000000" w:themeColor="text1"/>
        </w:rPr>
        <w:t xml:space="preserve"> domestic turkeys; </w:t>
      </w:r>
      <w:r w:rsidR="00FA1569">
        <w:rPr>
          <w:rFonts w:asciiTheme="majorBidi" w:hAnsiTheme="majorBidi" w:cstheme="majorBidi"/>
          <w:color w:val="000000" w:themeColor="text1"/>
        </w:rPr>
        <w:t>1,575</w:t>
      </w:r>
      <w:r w:rsidRPr="00502980">
        <w:rPr>
          <w:rFonts w:asciiTheme="majorBidi" w:hAnsiTheme="majorBidi" w:cstheme="majorBidi"/>
          <w:color w:val="000000" w:themeColor="text1"/>
        </w:rPr>
        <w:t xml:space="preserve"> rabbits; and </w:t>
      </w:r>
      <w:r w:rsidR="00FA1569">
        <w:rPr>
          <w:rFonts w:asciiTheme="majorBidi" w:hAnsiTheme="majorBidi" w:cstheme="majorBidi"/>
          <w:color w:val="000000" w:themeColor="text1"/>
        </w:rPr>
        <w:t>3,422</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FA1569">
        <w:rPr>
          <w:rFonts w:asciiTheme="majorBidi" w:hAnsiTheme="majorBidi" w:cstheme="majorBidi"/>
          <w:color w:val="000000" w:themeColor="text1"/>
        </w:rPr>
        <w:t>1,</w:t>
      </w:r>
      <w:r w:rsidR="005845CE">
        <w:rPr>
          <w:rFonts w:asciiTheme="majorBidi" w:hAnsiTheme="majorBidi" w:cstheme="majorBidi"/>
          <w:color w:val="000000" w:themeColor="text1"/>
        </w:rPr>
        <w:t>011</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FA1569">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reached </w:t>
      </w:r>
      <w:r w:rsidR="00FA1569">
        <w:rPr>
          <w:rFonts w:asciiTheme="majorBidi" w:hAnsiTheme="majorBidi" w:cstheme="majorBidi"/>
          <w:color w:val="000000"/>
        </w:rPr>
        <w:t>5,754</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FA1569">
        <w:rPr>
          <w:rFonts w:asciiTheme="majorBidi" w:hAnsiTheme="majorBidi" w:cstheme="majorBidi"/>
        </w:rPr>
        <w:t>4,817</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FA1569">
        <w:rPr>
          <w:rFonts w:asciiTheme="majorBidi" w:hAnsiTheme="majorBidi" w:cstheme="majorBidi"/>
          <w:color w:val="000000" w:themeColor="text1"/>
        </w:rPr>
        <w:t>83.7</w:t>
      </w:r>
      <w:r w:rsidRPr="00502980">
        <w:rPr>
          <w:rFonts w:asciiTheme="majorBidi" w:hAnsiTheme="majorBidi" w:cstheme="majorBidi"/>
          <w:color w:val="000000" w:themeColor="text1"/>
        </w:rPr>
        <w:t xml:space="preserve">%), compared to </w:t>
      </w:r>
      <w:r w:rsidR="00FA1569">
        <w:rPr>
          <w:rFonts w:asciiTheme="majorBidi" w:hAnsiTheme="majorBidi" w:cstheme="majorBidi"/>
        </w:rPr>
        <w:t>937</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FA1569">
        <w:rPr>
          <w:rFonts w:asciiTheme="majorBidi" w:hAnsiTheme="majorBidi" w:cstheme="majorBidi"/>
          <w:color w:val="000000" w:themeColor="text1"/>
        </w:rPr>
        <w:t>16.3</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FA1569">
      <w:pPr>
        <w:jc w:val="both"/>
        <w:rPr>
          <w:color w:val="000000" w:themeColor="text1"/>
        </w:rPr>
      </w:pPr>
      <w:r w:rsidRPr="005956C5">
        <w:rPr>
          <w:color w:val="000000" w:themeColor="text1"/>
        </w:rPr>
        <w:t xml:space="preserve">The number of equines animals on agricultural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FA1569">
        <w:rPr>
          <w:rFonts w:hint="cs"/>
          <w:rtl/>
        </w:rPr>
        <w:t>470</w:t>
      </w:r>
      <w:r w:rsidRPr="005956C5">
        <w:t xml:space="preserve"> </w:t>
      </w:r>
      <w:r w:rsidR="00417A69">
        <w:rPr>
          <w:color w:val="000000" w:themeColor="text1"/>
        </w:rPr>
        <w:t xml:space="preserve">horses, </w:t>
      </w:r>
      <w:r w:rsidR="00FA1569">
        <w:rPr>
          <w:rFonts w:hint="cs"/>
          <w:color w:val="000000" w:themeColor="text1"/>
          <w:rtl/>
        </w:rPr>
        <w:t>202</w:t>
      </w:r>
      <w:r w:rsidR="00417A69">
        <w:rPr>
          <w:color w:val="000000" w:themeColor="text1"/>
        </w:rPr>
        <w:t xml:space="preserve"> </w:t>
      </w:r>
      <w:r w:rsidRPr="005956C5">
        <w:rPr>
          <w:color w:val="000000" w:themeColor="text1"/>
        </w:rPr>
        <w:t>mules and</w:t>
      </w:r>
      <w:r w:rsidR="00417A69">
        <w:rPr>
          <w:color w:val="000000" w:themeColor="text1"/>
        </w:rPr>
        <w:t xml:space="preserve"> </w:t>
      </w:r>
      <w:r w:rsidR="00FA1569">
        <w:rPr>
          <w:color w:val="000000" w:themeColor="text1"/>
        </w:rPr>
        <w:t>991</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FA1569" w:rsidRDefault="00FA1569"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FA156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FA1569">
        <w:rPr>
          <w:rFonts w:asciiTheme="majorBidi" w:hAnsiTheme="majorBidi" w:cstheme="majorBidi"/>
          <w:color w:val="000000" w:themeColor="text1"/>
        </w:rPr>
        <w:t>991</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FA1569">
        <w:rPr>
          <w:rFonts w:asciiTheme="majorBidi" w:hAnsiTheme="majorBidi" w:cstheme="majorBidi"/>
          <w:color w:val="000000" w:themeColor="text1"/>
        </w:rPr>
        <w:t>601</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FA1569">
        <w:rPr>
          <w:rFonts w:asciiTheme="majorBidi" w:hAnsiTheme="majorBidi" w:cstheme="majorBidi"/>
          <w:color w:val="000000" w:themeColor="text1"/>
        </w:rPr>
        <w:t>1,163</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FA1569">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3A3E55">
        <w:rPr>
          <w:rFonts w:asciiTheme="majorBidi" w:hAnsiTheme="majorBidi" w:cstheme="majorBidi"/>
          <w:color w:val="000000" w:themeColor="text1"/>
        </w:rPr>
        <w:t>1,</w:t>
      </w:r>
      <w:r w:rsidR="00FA1569">
        <w:rPr>
          <w:rFonts w:asciiTheme="majorBidi" w:hAnsiTheme="majorBidi" w:cstheme="majorBidi"/>
          <w:color w:val="000000" w:themeColor="text1"/>
        </w:rPr>
        <w:t>141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FA1569">
        <w:rPr>
          <w:rFonts w:asciiTheme="majorBidi" w:hAnsiTheme="majorBidi" w:cstheme="majorBidi"/>
          <w:color w:val="000000" w:themeColor="text1"/>
        </w:rPr>
        <w:t>1,512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FA1569">
        <w:rPr>
          <w:rFonts w:asciiTheme="majorBidi" w:hAnsiTheme="majorBidi" w:cstheme="majorBidi"/>
          <w:color w:val="000000" w:themeColor="text1"/>
        </w:rPr>
        <w:t>1,200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FA1569">
        <w:rPr>
          <w:rFonts w:asciiTheme="majorBidi" w:hAnsiTheme="majorBidi" w:cstheme="majorBidi"/>
          <w:color w:val="000000" w:themeColor="text1"/>
        </w:rPr>
        <w:t>505</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35266B">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35266B">
        <w:rPr>
          <w:rFonts w:asciiTheme="majorBidi" w:hAnsiTheme="majorBidi" w:cstheme="majorBidi"/>
          <w:color w:val="000000" w:themeColor="text1"/>
        </w:rPr>
        <w:t>1,791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35266B">
        <w:rPr>
          <w:rFonts w:asciiTheme="majorBidi" w:hAnsiTheme="majorBidi" w:cstheme="majorBidi"/>
          <w:color w:val="000000" w:themeColor="text1"/>
        </w:rPr>
        <w:t>658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35266B">
        <w:rPr>
          <w:rFonts w:asciiTheme="majorBidi" w:hAnsiTheme="majorBidi" w:cstheme="majorBidi"/>
          <w:color w:val="000000" w:themeColor="text1"/>
        </w:rPr>
        <w:t>166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D46FE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D46FED">
        <w:rPr>
          <w:rFonts w:asciiTheme="majorBidi" w:hAnsiTheme="majorBidi" w:cstheme="majorBidi"/>
          <w:color w:val="000000" w:themeColor="text1"/>
        </w:rPr>
        <w:t>27</w:t>
      </w:r>
      <w:r w:rsidRPr="005956C5">
        <w:rPr>
          <w:rFonts w:asciiTheme="majorBidi" w:hAnsiTheme="majorBidi" w:cstheme="majorBidi"/>
          <w:color w:val="000000" w:themeColor="text1"/>
        </w:rPr>
        <w:t xml:space="preserve"> holdings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35266B">
        <w:rPr>
          <w:rFonts w:asciiTheme="majorBidi" w:hAnsiTheme="majorBidi" w:cstheme="majorBidi"/>
          <w:color w:val="000000" w:themeColor="text1"/>
        </w:rPr>
        <w:t>17</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(63.0</w:t>
      </w:r>
      <w:r w:rsidR="003A3E55">
        <w:rPr>
          <w:rFonts w:asciiTheme="majorBidi" w:hAnsiTheme="majorBidi" w:cstheme="majorBidi"/>
          <w:color w:val="000000" w:themeColor="text1"/>
        </w:rPr>
        <w:t>%)</w:t>
      </w:r>
      <w:r w:rsidR="0035266B">
        <w:rPr>
          <w:rFonts w:asciiTheme="majorBidi" w:hAnsiTheme="majorBidi" w:cstheme="majorBidi"/>
          <w:color w:val="000000" w:themeColor="text1"/>
        </w:rPr>
        <w:t>, 7</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(25.9%),</w:t>
      </w:r>
      <w:r w:rsidR="003A3E55">
        <w:rPr>
          <w:rFonts w:asciiTheme="majorBidi" w:hAnsiTheme="majorBidi" w:cstheme="majorBidi"/>
          <w:color w:val="000000" w:themeColor="text1"/>
        </w:rPr>
        <w:t xml:space="preserve"> and</w:t>
      </w:r>
      <w:r w:rsidRPr="005956C5">
        <w:rPr>
          <w:rFonts w:asciiTheme="majorBidi" w:hAnsiTheme="majorBidi" w:cstheme="majorBidi"/>
          <w:color w:val="000000" w:themeColor="text1"/>
        </w:rPr>
        <w:t xml:space="preserve"> </w:t>
      </w:r>
      <w:r w:rsidR="0035266B">
        <w:rPr>
          <w:rFonts w:asciiTheme="majorBidi" w:hAnsiTheme="majorBidi" w:cstheme="majorBidi"/>
          <w:color w:val="000000" w:themeColor="text1"/>
        </w:rPr>
        <w:t>3</w:t>
      </w:r>
      <w:r w:rsidRPr="005956C5">
        <w:rPr>
          <w:rFonts w:asciiTheme="majorBidi" w:hAnsiTheme="majorBidi" w:cstheme="majorBidi"/>
          <w:color w:val="000000" w:themeColor="text1"/>
        </w:rPr>
        <w:t xml:space="preserve"> </w:t>
      </w:r>
      <w:r w:rsidR="0035266B">
        <w:rPr>
          <w:rFonts w:asciiTheme="majorBidi" w:hAnsiTheme="majorBidi" w:cstheme="majorBidi"/>
          <w:color w:val="000000" w:themeColor="text1"/>
        </w:rPr>
        <w:t>animal</w:t>
      </w:r>
      <w:r w:rsidR="003A3E55"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holdings (</w:t>
      </w:r>
      <w:r w:rsidR="0035266B">
        <w:rPr>
          <w:rFonts w:asciiTheme="majorBidi" w:hAnsiTheme="majorBidi" w:cstheme="majorBidi"/>
          <w:color w:val="000000" w:themeColor="text1"/>
        </w:rPr>
        <w:t>11.1</w:t>
      </w:r>
      <w:r w:rsidRPr="005956C5">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35266B" w:rsidP="005845CE">
      <w:pPr>
        <w:jc w:val="both"/>
        <w:rPr>
          <w:rFonts w:asciiTheme="majorBidi" w:hAnsiTheme="majorBidi" w:cstheme="majorBidi"/>
          <w:color w:val="000000" w:themeColor="text1"/>
        </w:rPr>
      </w:pPr>
      <w:r>
        <w:rPr>
          <w:rFonts w:asciiTheme="majorBidi" w:hAnsiTheme="majorBidi" w:cstheme="majorBidi"/>
          <w:color w:val="000000" w:themeColor="text1"/>
        </w:rPr>
        <w:t>12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44.5</w:t>
      </w:r>
      <w:r w:rsidR="004E73D5" w:rsidRPr="005956C5">
        <w:rPr>
          <w:rFonts w:asciiTheme="majorBidi" w:hAnsiTheme="majorBidi" w:cstheme="majorBidi"/>
          <w:color w:val="000000" w:themeColor="text1"/>
        </w:rPr>
        <w:t xml:space="preserve">%) of the agricultural holdings that received compensation for agricultural losses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r w:rsidR="00E16A11">
        <w:rPr>
          <w:rFonts w:asciiTheme="majorBidi" w:hAnsiTheme="majorBidi" w:cstheme="majorBidi"/>
          <w:color w:val="000000" w:themeColor="text1"/>
        </w:rPr>
        <w:t>one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3.7</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7</w:t>
      </w:r>
      <w:r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25.9</w:t>
      </w:r>
      <w:r w:rsidRPr="005956C5">
        <w:rPr>
          <w:rFonts w:asciiTheme="majorBidi" w:hAnsiTheme="majorBidi" w:cstheme="majorBidi"/>
          <w:color w:val="000000" w:themeColor="text1"/>
        </w:rPr>
        <w:t xml:space="preserve">%) received compensation from </w:t>
      </w:r>
      <w:r>
        <w:rPr>
          <w:rFonts w:asciiTheme="majorBidi" w:hAnsiTheme="majorBidi" w:cstheme="majorBidi"/>
          <w:color w:val="000000" w:themeColor="text1"/>
        </w:rPr>
        <w:t>p</w:t>
      </w:r>
      <w:r w:rsidRPr="0035266B">
        <w:rPr>
          <w:rFonts w:asciiTheme="majorBidi" w:hAnsiTheme="majorBidi" w:cstheme="majorBidi"/>
          <w:color w:val="000000" w:themeColor="text1"/>
        </w:rPr>
        <w:t xml:space="preserve">rivate </w:t>
      </w:r>
      <w:r>
        <w:rPr>
          <w:rFonts w:asciiTheme="majorBidi" w:hAnsiTheme="majorBidi" w:cstheme="majorBidi"/>
          <w:color w:val="000000" w:themeColor="text1"/>
        </w:rPr>
        <w:t>s</w:t>
      </w:r>
      <w:r w:rsidRPr="0035266B">
        <w:rPr>
          <w:rFonts w:asciiTheme="majorBidi" w:hAnsiTheme="majorBidi" w:cstheme="majorBidi"/>
          <w:color w:val="000000" w:themeColor="text1"/>
        </w:rPr>
        <w:t>ector</w:t>
      </w:r>
      <w:r>
        <w:rPr>
          <w:rFonts w:asciiTheme="majorBidi" w:hAnsiTheme="majorBidi" w:cstheme="majorBidi"/>
          <w:color w:val="000000" w:themeColor="text1"/>
        </w:rPr>
        <w:t>,</w:t>
      </w:r>
      <w:r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sidR="003A3E55">
        <w:rPr>
          <w:rFonts w:asciiTheme="majorBidi" w:hAnsiTheme="majorBidi" w:cstheme="majorBidi"/>
          <w:color w:val="000000" w:themeColor="text1"/>
        </w:rPr>
        <w:t>7</w:t>
      </w:r>
      <w:r w:rsidR="004E73D5" w:rsidRPr="005956C5">
        <w:rPr>
          <w:rFonts w:asciiTheme="majorBidi" w:hAnsiTheme="majorBidi" w:cstheme="majorBidi"/>
          <w:color w:val="000000" w:themeColor="text1"/>
        </w:rPr>
        <w:t xml:space="preserve"> holdings (</w:t>
      </w:r>
      <w:r w:rsidR="003A3E55">
        <w:rPr>
          <w:rFonts w:asciiTheme="majorBidi" w:hAnsiTheme="majorBidi" w:cstheme="majorBidi"/>
          <w:color w:val="000000" w:themeColor="text1"/>
        </w:rPr>
        <w:t>25.9</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35266B" w:rsidP="00DA0923">
            <w:pPr>
              <w:ind w:firstLineChars="100" w:firstLine="240"/>
              <w:jc w:val="both"/>
              <w:rPr>
                <w:rFonts w:ascii="Arial" w:hAnsi="Arial" w:cs="Arial"/>
                <w:color w:val="000000" w:themeColor="text1"/>
                <w:sz w:val="18"/>
                <w:szCs w:val="18"/>
              </w:rPr>
            </w:pPr>
            <w:r>
              <w:rPr>
                <w:rFonts w:asciiTheme="majorBidi" w:hAnsiTheme="majorBidi" w:cstheme="majorBidi"/>
                <w:color w:val="000000" w:themeColor="text1"/>
              </w:rPr>
              <w:t>Ramallah and Al-</w:t>
            </w:r>
            <w:proofErr w:type="spellStart"/>
            <w:r>
              <w:rPr>
                <w:rFonts w:asciiTheme="majorBidi" w:hAnsiTheme="majorBidi" w:cstheme="majorBidi"/>
                <w:color w:val="000000" w:themeColor="text1"/>
              </w:rPr>
              <w:t>Bireh</w:t>
            </w:r>
            <w:proofErr w:type="spellEnd"/>
          </w:p>
        </w:tc>
        <w:tc>
          <w:tcPr>
            <w:tcW w:w="2459" w:type="dxa"/>
            <w:tcBorders>
              <w:top w:val="nil"/>
              <w:left w:val="single" w:sz="4" w:space="0" w:color="auto"/>
              <w:bottom w:val="single" w:sz="4" w:space="0" w:color="auto"/>
              <w:right w:val="nil"/>
            </w:tcBorders>
            <w:vAlign w:val="center"/>
          </w:tcPr>
          <w:p w:rsidR="0059784C" w:rsidRPr="00DA2C4F" w:rsidRDefault="00022C46" w:rsidP="00B84584">
            <w:pPr>
              <w:ind w:right="284"/>
              <w:jc w:val="right"/>
              <w:rPr>
                <w:rFonts w:ascii="Arial" w:hAnsi="Arial" w:cs="Arial"/>
                <w:color w:val="000000"/>
                <w:sz w:val="18"/>
                <w:szCs w:val="18"/>
                <w:rtl/>
              </w:rPr>
            </w:pPr>
            <w:r>
              <w:rPr>
                <w:rFonts w:ascii="Arial" w:hAnsi="Arial" w:cs="Arial"/>
                <w:color w:val="000000"/>
                <w:sz w:val="18"/>
                <w:szCs w:val="18"/>
              </w:rPr>
              <w:t>2.5</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022C46" w:rsidP="00B84584">
            <w:pPr>
              <w:ind w:right="284"/>
              <w:jc w:val="right"/>
              <w:rPr>
                <w:rFonts w:ascii="Arial" w:hAnsi="Arial" w:cs="Arial"/>
                <w:color w:val="000000"/>
                <w:sz w:val="18"/>
                <w:szCs w:val="18"/>
                <w:rtl/>
              </w:rPr>
            </w:pPr>
            <w:r>
              <w:rPr>
                <w:rFonts w:ascii="Arial" w:hAnsi="Arial" w:cs="Arial"/>
                <w:color w:val="000000"/>
                <w:sz w:val="18"/>
                <w:szCs w:val="18"/>
              </w:rPr>
              <w:t>8.3</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022C46">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was calculated, where it reached </w:t>
      </w:r>
      <w:r w:rsidR="00022C46">
        <w:rPr>
          <w:rFonts w:asciiTheme="majorBidi" w:hAnsiTheme="majorBidi" w:cstheme="majorBidi"/>
          <w:color w:val="000000" w:themeColor="text1"/>
        </w:rPr>
        <w:t>2.5</w:t>
      </w:r>
      <w:r w:rsidRPr="00DA0923">
        <w:rPr>
          <w:rFonts w:asciiTheme="majorBidi" w:hAnsiTheme="majorBidi" w:cstheme="majorBidi"/>
          <w:color w:val="000000" w:themeColor="text1"/>
        </w:rPr>
        <w:t xml:space="preserve">%; meaning that the census covered </w:t>
      </w:r>
      <w:r w:rsidR="00022C46">
        <w:rPr>
          <w:rFonts w:asciiTheme="majorBidi" w:hAnsiTheme="majorBidi" w:cstheme="majorBidi"/>
          <w:color w:val="000000" w:themeColor="text1"/>
        </w:rPr>
        <w:t>97.5</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920B78">
        <w:rPr>
          <w:rFonts w:asciiTheme="majorBidi" w:hAnsiTheme="majorBidi" w:cstheme="majorBidi"/>
          <w:color w:val="000000" w:themeColor="text1"/>
        </w:rPr>
        <w:t>Ramallah and Al-</w:t>
      </w:r>
      <w:proofErr w:type="spellStart"/>
      <w:r w:rsidR="00920B78">
        <w:rPr>
          <w:rFonts w:asciiTheme="majorBidi" w:hAnsiTheme="majorBidi" w:cstheme="majorBidi"/>
          <w:color w:val="000000" w:themeColor="text1"/>
        </w:rPr>
        <w:t>Bireh</w:t>
      </w:r>
      <w:proofErr w:type="spellEnd"/>
      <w:r w:rsidR="00920B78">
        <w:rPr>
          <w:rFonts w:asciiTheme="majorBidi" w:hAnsiTheme="majorBidi" w:cstheme="majorBidi"/>
          <w:color w:val="000000" w:themeColor="text1"/>
        </w:rPr>
        <w:t xml:space="preserve">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10,692</w:t>
            </w:r>
          </w:p>
        </w:tc>
        <w:tc>
          <w:tcPr>
            <w:tcW w:w="1655" w:type="dxa"/>
            <w:tcBorders>
              <w:top w:val="single" w:sz="4" w:space="0" w:color="auto"/>
              <w:left w:val="nil"/>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15,641</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10,543</w:t>
            </w:r>
          </w:p>
        </w:tc>
        <w:tc>
          <w:tcPr>
            <w:tcW w:w="1655" w:type="dxa"/>
            <w:tcBorders>
              <w:top w:val="nil"/>
              <w:left w:val="nil"/>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15,451</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65,883</w:t>
            </w:r>
          </w:p>
        </w:tc>
        <w:tc>
          <w:tcPr>
            <w:tcW w:w="1655" w:type="dxa"/>
            <w:tcBorders>
              <w:top w:val="nil"/>
              <w:left w:val="nil"/>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96,631</w:t>
            </w:r>
          </w:p>
        </w:tc>
        <w:tc>
          <w:tcPr>
            <w:tcW w:w="1775" w:type="dxa"/>
            <w:tcBorders>
              <w:top w:val="nil"/>
              <w:left w:val="nil"/>
              <w:bottom w:val="nil"/>
              <w:right w:val="single" w:sz="4" w:space="0" w:color="auto"/>
            </w:tcBorders>
            <w:shd w:val="clear" w:color="auto" w:fill="auto"/>
            <w:vAlign w:val="center"/>
          </w:tcPr>
          <w:p w:rsidR="00181176" w:rsidRPr="00DA2C4F" w:rsidRDefault="00022C46" w:rsidP="003D7165">
            <w:pPr>
              <w:ind w:right="10"/>
              <w:jc w:val="right"/>
              <w:rPr>
                <w:rFonts w:ascii="Arial" w:hAnsi="Arial" w:cs="Arial"/>
                <w:sz w:val="18"/>
                <w:szCs w:val="18"/>
              </w:rPr>
            </w:pPr>
            <w:r>
              <w:rPr>
                <w:rFonts w:ascii="Arial" w:hAnsi="Arial" w:cs="Arial"/>
                <w:sz w:val="18"/>
                <w:szCs w:val="18"/>
              </w:rPr>
              <w:t>151,008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6,618</w:t>
            </w:r>
          </w:p>
        </w:tc>
        <w:tc>
          <w:tcPr>
            <w:tcW w:w="1655" w:type="dxa"/>
            <w:tcBorders>
              <w:top w:val="nil"/>
              <w:left w:val="nil"/>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9,137</w:t>
            </w:r>
          </w:p>
        </w:tc>
        <w:tc>
          <w:tcPr>
            <w:tcW w:w="1775" w:type="dxa"/>
            <w:tcBorders>
              <w:top w:val="nil"/>
              <w:left w:val="nil"/>
              <w:bottom w:val="nil"/>
              <w:right w:val="single" w:sz="4" w:space="0" w:color="auto"/>
            </w:tcBorders>
            <w:shd w:val="clear" w:color="auto" w:fill="auto"/>
            <w:vAlign w:val="center"/>
          </w:tcPr>
          <w:p w:rsidR="00181176" w:rsidRPr="00DA2C4F" w:rsidRDefault="00022C46" w:rsidP="00022C46">
            <w:pPr>
              <w:ind w:right="10"/>
              <w:jc w:val="right"/>
              <w:rPr>
                <w:rFonts w:ascii="Arial" w:hAnsi="Arial" w:cs="Arial"/>
                <w:color w:val="000000"/>
                <w:sz w:val="18"/>
                <w:szCs w:val="18"/>
              </w:rPr>
            </w:pPr>
            <w:r>
              <w:rPr>
                <w:rFonts w:ascii="Arial" w:hAnsi="Arial" w:cs="Arial"/>
                <w:color w:val="000000"/>
                <w:sz w:val="18"/>
                <w:szCs w:val="18"/>
              </w:rPr>
              <w:t>20</w:t>
            </w:r>
            <w:r w:rsidR="00D00E46">
              <w:rPr>
                <w:rFonts w:ascii="Arial" w:hAnsi="Arial" w:cs="Arial"/>
                <w:color w:val="000000"/>
                <w:sz w:val="18"/>
                <w:szCs w:val="18"/>
              </w:rPr>
              <w:t>,</w:t>
            </w:r>
            <w:r>
              <w:rPr>
                <w:rFonts w:ascii="Arial" w:hAnsi="Arial" w:cs="Arial"/>
                <w:color w:val="000000"/>
                <w:sz w:val="18"/>
                <w:szCs w:val="18"/>
              </w:rPr>
              <w:t>951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1,925</w:t>
            </w:r>
          </w:p>
        </w:tc>
        <w:tc>
          <w:tcPr>
            <w:tcW w:w="1655" w:type="dxa"/>
            <w:tcBorders>
              <w:top w:val="nil"/>
              <w:left w:val="nil"/>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3,203</w:t>
            </w:r>
          </w:p>
        </w:tc>
        <w:tc>
          <w:tcPr>
            <w:tcW w:w="1775" w:type="dxa"/>
            <w:tcBorders>
              <w:top w:val="nil"/>
              <w:left w:val="nil"/>
              <w:bottom w:val="nil"/>
              <w:right w:val="single" w:sz="4" w:space="0" w:color="auto"/>
            </w:tcBorders>
            <w:shd w:val="clear" w:color="auto" w:fill="auto"/>
            <w:vAlign w:val="center"/>
          </w:tcPr>
          <w:p w:rsidR="00181176" w:rsidRPr="00DA2C4F" w:rsidRDefault="00022C46" w:rsidP="00022C46">
            <w:pPr>
              <w:ind w:right="10"/>
              <w:jc w:val="right"/>
              <w:rPr>
                <w:rFonts w:ascii="Arial" w:hAnsi="Arial" w:cs="Arial"/>
                <w:color w:val="000000"/>
                <w:sz w:val="18"/>
                <w:szCs w:val="18"/>
                <w:rtl/>
              </w:rPr>
            </w:pPr>
            <w:r>
              <w:rPr>
                <w:rFonts w:ascii="Arial" w:hAnsi="Arial" w:cs="Arial"/>
                <w:color w:val="000000"/>
                <w:sz w:val="18"/>
                <w:szCs w:val="18"/>
              </w:rPr>
              <w:t>3</w:t>
            </w:r>
            <w:r w:rsidR="00D00E46">
              <w:rPr>
                <w:rFonts w:ascii="Arial" w:hAnsi="Arial" w:cs="Arial"/>
                <w:color w:val="000000"/>
                <w:sz w:val="18"/>
                <w:szCs w:val="18"/>
              </w:rPr>
              <w:t>,</w:t>
            </w:r>
            <w:r>
              <w:rPr>
                <w:rFonts w:ascii="Arial" w:hAnsi="Arial" w:cs="Arial"/>
                <w:color w:val="000000"/>
                <w:sz w:val="18"/>
                <w:szCs w:val="18"/>
              </w:rPr>
              <w:t>531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57,340</w:t>
            </w:r>
          </w:p>
        </w:tc>
        <w:tc>
          <w:tcPr>
            <w:tcW w:w="1655" w:type="dxa"/>
            <w:tcBorders>
              <w:top w:val="nil"/>
              <w:left w:val="nil"/>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84,291</w:t>
            </w:r>
          </w:p>
        </w:tc>
        <w:tc>
          <w:tcPr>
            <w:tcW w:w="1775" w:type="dxa"/>
            <w:tcBorders>
              <w:top w:val="nil"/>
              <w:left w:val="nil"/>
              <w:bottom w:val="nil"/>
              <w:right w:val="single" w:sz="4" w:space="0" w:color="auto"/>
            </w:tcBorders>
            <w:shd w:val="clear" w:color="auto" w:fill="auto"/>
            <w:vAlign w:val="center"/>
          </w:tcPr>
          <w:p w:rsidR="00181176" w:rsidRPr="00DA2C4F" w:rsidRDefault="00022C46" w:rsidP="00022C46">
            <w:pPr>
              <w:ind w:right="10"/>
              <w:jc w:val="right"/>
              <w:rPr>
                <w:rFonts w:ascii="Arial" w:hAnsi="Arial" w:cs="Arial"/>
                <w:color w:val="000000"/>
                <w:sz w:val="18"/>
                <w:szCs w:val="18"/>
              </w:rPr>
            </w:pPr>
            <w:r>
              <w:rPr>
                <w:rFonts w:ascii="Arial" w:hAnsi="Arial" w:cs="Arial"/>
                <w:color w:val="000000"/>
                <w:sz w:val="18"/>
                <w:szCs w:val="18"/>
              </w:rPr>
              <w:t>126</w:t>
            </w:r>
            <w:r w:rsidR="00D00E46">
              <w:rPr>
                <w:rFonts w:ascii="Arial" w:hAnsi="Arial" w:cs="Arial"/>
                <w:color w:val="000000"/>
                <w:sz w:val="18"/>
                <w:szCs w:val="18"/>
              </w:rPr>
              <w:t>,</w:t>
            </w:r>
            <w:r>
              <w:rPr>
                <w:rFonts w:ascii="Arial" w:hAnsi="Arial" w:cs="Arial"/>
                <w:color w:val="000000"/>
                <w:sz w:val="18"/>
                <w:szCs w:val="18"/>
              </w:rPr>
              <w:t>526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580</w:t>
            </w:r>
          </w:p>
        </w:tc>
        <w:tc>
          <w:tcPr>
            <w:tcW w:w="1655" w:type="dxa"/>
            <w:tcBorders>
              <w:top w:val="nil"/>
              <w:left w:val="nil"/>
              <w:bottom w:val="nil"/>
              <w:right w:val="nil"/>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1,592</w:t>
            </w:r>
          </w:p>
        </w:tc>
        <w:tc>
          <w:tcPr>
            <w:tcW w:w="1775" w:type="dxa"/>
            <w:tcBorders>
              <w:top w:val="nil"/>
              <w:left w:val="nil"/>
              <w:bottom w:val="nil"/>
              <w:right w:val="single" w:sz="4" w:space="0" w:color="auto"/>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294</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34,723</w:t>
            </w:r>
          </w:p>
        </w:tc>
        <w:tc>
          <w:tcPr>
            <w:tcW w:w="1655" w:type="dxa"/>
            <w:tcBorders>
              <w:top w:val="nil"/>
              <w:left w:val="nil"/>
              <w:bottom w:val="nil"/>
              <w:right w:val="nil"/>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68,799</w:t>
            </w:r>
          </w:p>
        </w:tc>
        <w:tc>
          <w:tcPr>
            <w:tcW w:w="1775" w:type="dxa"/>
            <w:tcBorders>
              <w:top w:val="nil"/>
              <w:left w:val="nil"/>
              <w:bottom w:val="nil"/>
              <w:right w:val="single" w:sz="4" w:space="0" w:color="auto"/>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42,731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21,399</w:t>
            </w:r>
          </w:p>
        </w:tc>
        <w:tc>
          <w:tcPr>
            <w:tcW w:w="1655" w:type="dxa"/>
            <w:tcBorders>
              <w:top w:val="nil"/>
              <w:left w:val="nil"/>
              <w:bottom w:val="nil"/>
              <w:right w:val="nil"/>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28,400</w:t>
            </w:r>
          </w:p>
        </w:tc>
        <w:tc>
          <w:tcPr>
            <w:tcW w:w="1775" w:type="dxa"/>
            <w:tcBorders>
              <w:top w:val="nil"/>
              <w:left w:val="nil"/>
              <w:bottom w:val="nil"/>
              <w:right w:val="single" w:sz="4" w:space="0" w:color="auto"/>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31,781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022C46" w:rsidP="00022C46">
            <w:pPr>
              <w:ind w:right="10"/>
              <w:jc w:val="right"/>
              <w:rPr>
                <w:rFonts w:ascii="Arial" w:hAnsi="Arial" w:cs="Arial"/>
                <w:sz w:val="18"/>
                <w:szCs w:val="18"/>
              </w:rPr>
            </w:pPr>
            <w:r>
              <w:rPr>
                <w:rFonts w:ascii="Arial" w:hAnsi="Arial" w:cs="Arial"/>
                <w:sz w:val="18"/>
                <w:szCs w:val="18"/>
              </w:rPr>
              <w:t>1</w:t>
            </w:r>
            <w:r w:rsidR="000F44AB">
              <w:rPr>
                <w:rFonts w:ascii="Arial" w:hAnsi="Arial" w:cs="Arial"/>
                <w:sz w:val="18"/>
                <w:szCs w:val="18"/>
              </w:rPr>
              <w:t>,</w:t>
            </w:r>
            <w:r>
              <w:rPr>
                <w:rFonts w:ascii="Arial" w:hAnsi="Arial" w:cs="Arial"/>
                <w:sz w:val="18"/>
                <w:szCs w:val="18"/>
              </w:rPr>
              <w:t>376</w:t>
            </w:r>
            <w:r w:rsidR="000F44AB">
              <w:rPr>
                <w:rFonts w:ascii="Arial" w:hAnsi="Arial" w:cs="Arial"/>
                <w:sz w:val="18"/>
                <w:szCs w:val="18"/>
              </w:rPr>
              <w:t>,</w:t>
            </w:r>
            <w:r>
              <w:rPr>
                <w:rFonts w:ascii="Arial" w:hAnsi="Arial" w:cs="Arial"/>
                <w:sz w:val="18"/>
                <w:szCs w:val="18"/>
              </w:rPr>
              <w:t>999</w:t>
            </w:r>
          </w:p>
        </w:tc>
        <w:tc>
          <w:tcPr>
            <w:tcW w:w="1655" w:type="dxa"/>
            <w:tcBorders>
              <w:top w:val="nil"/>
              <w:left w:val="nil"/>
              <w:bottom w:val="nil"/>
              <w:right w:val="nil"/>
            </w:tcBorders>
            <w:shd w:val="clear" w:color="auto" w:fill="auto"/>
            <w:vAlign w:val="center"/>
          </w:tcPr>
          <w:p w:rsidR="00181176" w:rsidRPr="00DA2C4F" w:rsidRDefault="00022C46" w:rsidP="00022C46">
            <w:pPr>
              <w:ind w:right="10"/>
              <w:jc w:val="right"/>
              <w:rPr>
                <w:rFonts w:ascii="Arial" w:hAnsi="Arial" w:cs="Arial"/>
                <w:sz w:val="18"/>
                <w:szCs w:val="18"/>
              </w:rPr>
            </w:pPr>
            <w:r>
              <w:rPr>
                <w:rFonts w:ascii="Arial" w:hAnsi="Arial" w:cs="Arial"/>
                <w:sz w:val="18"/>
                <w:szCs w:val="18"/>
              </w:rPr>
              <w:t>7</w:t>
            </w:r>
            <w:r w:rsidR="00D00E46">
              <w:rPr>
                <w:rFonts w:ascii="Arial" w:hAnsi="Arial" w:cs="Arial"/>
                <w:sz w:val="18"/>
                <w:szCs w:val="18"/>
              </w:rPr>
              <w:t>,</w:t>
            </w:r>
            <w:r>
              <w:rPr>
                <w:rFonts w:ascii="Arial" w:hAnsi="Arial" w:cs="Arial"/>
                <w:sz w:val="18"/>
                <w:szCs w:val="18"/>
              </w:rPr>
              <w:t>413</w:t>
            </w:r>
            <w:r w:rsidR="00D00E46">
              <w:rPr>
                <w:rFonts w:ascii="Arial" w:hAnsi="Arial" w:cs="Arial"/>
                <w:sz w:val="18"/>
                <w:szCs w:val="18"/>
              </w:rPr>
              <w:t>,</w:t>
            </w:r>
            <w:r>
              <w:rPr>
                <w:rFonts w:ascii="Arial" w:hAnsi="Arial" w:cs="Arial"/>
                <w:sz w:val="18"/>
                <w:szCs w:val="18"/>
              </w:rPr>
              <w:t>199</w:t>
            </w:r>
          </w:p>
        </w:tc>
        <w:tc>
          <w:tcPr>
            <w:tcW w:w="1775" w:type="dxa"/>
            <w:tcBorders>
              <w:top w:val="nil"/>
              <w:left w:val="nil"/>
              <w:bottom w:val="nil"/>
              <w:right w:val="single" w:sz="4" w:space="0" w:color="auto"/>
            </w:tcBorders>
            <w:shd w:val="clear" w:color="auto" w:fill="auto"/>
            <w:vAlign w:val="center"/>
          </w:tcPr>
          <w:p w:rsidR="00181176" w:rsidRPr="00DA2C4F" w:rsidRDefault="00022C46" w:rsidP="00022C46">
            <w:pPr>
              <w:ind w:right="10"/>
              <w:jc w:val="right"/>
              <w:rPr>
                <w:rFonts w:ascii="Arial" w:hAnsi="Arial" w:cs="Arial"/>
                <w:color w:val="000000"/>
                <w:sz w:val="18"/>
                <w:szCs w:val="18"/>
              </w:rPr>
            </w:pPr>
            <w:r>
              <w:rPr>
                <w:rFonts w:ascii="Arial" w:hAnsi="Arial" w:cs="Arial"/>
                <w:color w:val="000000"/>
                <w:sz w:val="18"/>
                <w:szCs w:val="18"/>
              </w:rPr>
              <w:t>9</w:t>
            </w:r>
            <w:r w:rsidR="00D00E46">
              <w:rPr>
                <w:rFonts w:ascii="Arial" w:hAnsi="Arial" w:cs="Arial"/>
                <w:color w:val="000000"/>
                <w:sz w:val="18"/>
                <w:szCs w:val="18"/>
              </w:rPr>
              <w:t>,</w:t>
            </w:r>
            <w:r>
              <w:rPr>
                <w:rFonts w:ascii="Arial" w:hAnsi="Arial" w:cs="Arial"/>
                <w:color w:val="000000"/>
                <w:sz w:val="18"/>
                <w:szCs w:val="18"/>
              </w:rPr>
              <w:t>045</w:t>
            </w:r>
            <w:r w:rsidR="00D00E46">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022C46" w:rsidP="00B84584">
            <w:pPr>
              <w:ind w:right="10"/>
              <w:jc w:val="right"/>
              <w:rPr>
                <w:rFonts w:ascii="Arial" w:hAnsi="Arial" w:cs="Arial"/>
                <w:sz w:val="18"/>
                <w:szCs w:val="18"/>
              </w:rPr>
            </w:pPr>
            <w:r>
              <w:rPr>
                <w:rFonts w:ascii="Arial" w:hAnsi="Arial" w:cs="Arial"/>
                <w:sz w:val="18"/>
                <w:szCs w:val="18"/>
              </w:rPr>
              <w:t>268,899</w:t>
            </w:r>
          </w:p>
        </w:tc>
        <w:tc>
          <w:tcPr>
            <w:tcW w:w="1655" w:type="dxa"/>
            <w:tcBorders>
              <w:top w:val="nil"/>
              <w:left w:val="nil"/>
              <w:bottom w:val="nil"/>
              <w:right w:val="nil"/>
            </w:tcBorders>
            <w:shd w:val="clear" w:color="auto" w:fill="auto"/>
            <w:vAlign w:val="center"/>
          </w:tcPr>
          <w:p w:rsidR="00181176" w:rsidRPr="00DA2C4F" w:rsidRDefault="00022C46" w:rsidP="00022C46">
            <w:pPr>
              <w:ind w:right="10"/>
              <w:jc w:val="right"/>
              <w:rPr>
                <w:rFonts w:ascii="Arial" w:hAnsi="Arial" w:cs="Arial"/>
                <w:sz w:val="18"/>
                <w:szCs w:val="18"/>
                <w:rtl/>
              </w:rPr>
            </w:pPr>
            <w:r>
              <w:rPr>
                <w:rFonts w:ascii="Arial" w:hAnsi="Arial" w:cs="Arial"/>
                <w:sz w:val="18"/>
                <w:szCs w:val="18"/>
              </w:rPr>
              <w:t>879</w:t>
            </w:r>
            <w:r w:rsidR="00D00E46">
              <w:rPr>
                <w:rFonts w:ascii="Arial" w:hAnsi="Arial" w:cs="Arial"/>
                <w:sz w:val="18"/>
                <w:szCs w:val="18"/>
              </w:rPr>
              <w:t>,</w:t>
            </w:r>
            <w:r>
              <w:rPr>
                <w:rFonts w:ascii="Arial" w:hAnsi="Arial" w:cs="Arial"/>
                <w:sz w:val="18"/>
                <w:szCs w:val="18"/>
              </w:rPr>
              <w:t>100</w:t>
            </w:r>
          </w:p>
        </w:tc>
        <w:tc>
          <w:tcPr>
            <w:tcW w:w="1775" w:type="dxa"/>
            <w:tcBorders>
              <w:top w:val="nil"/>
              <w:left w:val="nil"/>
              <w:bottom w:val="nil"/>
              <w:right w:val="single" w:sz="4" w:space="0" w:color="auto"/>
            </w:tcBorders>
            <w:shd w:val="clear" w:color="auto" w:fill="auto"/>
            <w:vAlign w:val="center"/>
          </w:tcPr>
          <w:p w:rsidR="00181176" w:rsidRPr="00DA2C4F" w:rsidRDefault="00022C46" w:rsidP="00022C46">
            <w:pPr>
              <w:ind w:right="10"/>
              <w:jc w:val="right"/>
              <w:rPr>
                <w:rFonts w:ascii="Arial" w:hAnsi="Arial" w:cs="Arial"/>
                <w:color w:val="000000"/>
                <w:sz w:val="18"/>
                <w:szCs w:val="18"/>
              </w:rPr>
            </w:pPr>
            <w:r>
              <w:rPr>
                <w:rFonts w:ascii="Arial" w:hAnsi="Arial" w:cs="Arial"/>
                <w:color w:val="000000"/>
                <w:sz w:val="18"/>
                <w:szCs w:val="18"/>
              </w:rPr>
              <w:t>677</w:t>
            </w:r>
            <w:r w:rsidR="00D00E46">
              <w:rPr>
                <w:rFonts w:ascii="Arial" w:hAnsi="Arial" w:cs="Arial"/>
                <w:color w:val="000000"/>
                <w:sz w:val="18"/>
                <w:szCs w:val="18"/>
              </w:rPr>
              <w:t>,</w:t>
            </w:r>
            <w:r>
              <w:rPr>
                <w:rFonts w:ascii="Arial" w:hAnsi="Arial" w:cs="Arial"/>
                <w:color w:val="000000"/>
                <w:sz w:val="18"/>
                <w:szCs w:val="18"/>
              </w:rPr>
              <w:t>100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022C46" w:rsidP="00B84584">
            <w:pPr>
              <w:ind w:right="10"/>
              <w:jc w:val="right"/>
              <w:rPr>
                <w:rFonts w:ascii="Arial" w:hAnsi="Arial" w:cs="Arial"/>
                <w:color w:val="000000"/>
                <w:sz w:val="18"/>
                <w:szCs w:val="18"/>
              </w:rPr>
            </w:pPr>
            <w:r>
              <w:rPr>
                <w:rFonts w:ascii="Arial" w:hAnsi="Arial" w:cs="Arial"/>
                <w:color w:val="000000"/>
                <w:sz w:val="18"/>
                <w:szCs w:val="18"/>
              </w:rPr>
              <w:t>2,699</w:t>
            </w:r>
          </w:p>
        </w:tc>
        <w:tc>
          <w:tcPr>
            <w:tcW w:w="1655" w:type="dxa"/>
            <w:tcBorders>
              <w:top w:val="nil"/>
              <w:left w:val="nil"/>
              <w:bottom w:val="single" w:sz="4" w:space="0" w:color="auto"/>
              <w:right w:val="nil"/>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5,754</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022C46" w:rsidP="003D7165">
            <w:pPr>
              <w:ind w:right="10"/>
              <w:jc w:val="right"/>
              <w:rPr>
                <w:rFonts w:ascii="Arial" w:hAnsi="Arial" w:cs="Arial"/>
                <w:color w:val="000000"/>
                <w:sz w:val="18"/>
                <w:szCs w:val="18"/>
              </w:rPr>
            </w:pPr>
            <w:r>
              <w:rPr>
                <w:rFonts w:ascii="Arial" w:hAnsi="Arial" w:cs="Arial"/>
                <w:color w:val="000000"/>
                <w:sz w:val="18"/>
                <w:szCs w:val="18"/>
              </w:rPr>
              <w:t>4,704</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295E" w:rsidRDefault="0081295E">
      <w:r>
        <w:separator/>
      </w:r>
    </w:p>
  </w:endnote>
  <w:endnote w:type="continuationSeparator" w:id="0">
    <w:p w:rsidR="0081295E" w:rsidRDefault="008129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45CE" w:rsidRPr="00E661C7" w:rsidRDefault="005845CE"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5845CE" w:rsidRPr="00832CC5" w:rsidRDefault="005845CE"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8A0310">
          <w:rPr>
            <w:noProof/>
            <w:sz w:val="20"/>
            <w:szCs w:val="20"/>
          </w:rPr>
          <w:t>44</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295E" w:rsidRDefault="0081295E">
      <w:r>
        <w:separator/>
      </w:r>
    </w:p>
  </w:footnote>
  <w:footnote w:type="continuationSeparator" w:id="0">
    <w:p w:rsidR="0081295E" w:rsidRDefault="008129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45CE" w:rsidRPr="0055242F" w:rsidRDefault="005845CE" w:rsidP="000F44AB">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r>
      <w:rPr>
        <w:rFonts w:ascii="Arial" w:hAnsi="Arial" w:cs="Arial"/>
        <w:sz w:val="18"/>
        <w:szCs w:val="18"/>
      </w:rPr>
      <w:t>Ramallah and Al-</w:t>
    </w:r>
    <w:proofErr w:type="spellStart"/>
    <w:r>
      <w:rPr>
        <w:rFonts w:ascii="Arial" w:hAnsi="Arial" w:cs="Arial"/>
        <w:sz w:val="18"/>
        <w:szCs w:val="18"/>
      </w:rPr>
      <w:t>Bireh</w:t>
    </w:r>
    <w:proofErr w:type="spellEnd"/>
    <w:r>
      <w:rPr>
        <w:rFonts w:ascii="Arial" w:hAnsi="Arial" w:cs="Arial"/>
        <w:sz w:val="18"/>
        <w:szCs w:val="18"/>
      </w:rPr>
      <w:t xml:space="preserve">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5B5"/>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A0A"/>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4F97E1"/>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8.3%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14319</c:v>
                </c:pt>
                <c:pt idx="1">
                  <c:v>1293</c:v>
                </c:pt>
                <c:pt idx="2" formatCode="General">
                  <c:v>29</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65827</c:v>
                </c:pt>
                <c:pt idx="1">
                  <c:v>18464</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1147</c:v>
                </c:pt>
                <c:pt idx="1">
                  <c:v>445</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56162</c:v>
                </c:pt>
                <c:pt idx="1">
                  <c:v>23524</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12637</c:v>
                </c:pt>
                <c:pt idx="1">
                  <c:v>4876</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12.6%</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28.0%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456</c:v>
                </c:pt>
                <c:pt idx="1">
                  <c:v>1971</c:v>
                </c:pt>
                <c:pt idx="2">
                  <c:v>3852</c:v>
                </c:pt>
                <c:pt idx="3">
                  <c:v>4381</c:v>
                </c:pt>
                <c:pt idx="4">
                  <c:v>4952</c:v>
                </c:pt>
                <c:pt idx="5">
                  <c:v>29</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84.0%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7.0%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9.0%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12969</c:v>
                </c:pt>
                <c:pt idx="1">
                  <c:v>1087</c:v>
                </c:pt>
                <c:pt idx="2">
                  <c:v>1395</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259250775471252"/>
                  <c:y val="-1.4315889939594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9.5%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3.3%</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87.2%</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9.5000000000000001E-2</c:v>
                </c:pt>
                <c:pt idx="1">
                  <c:v>3.3000000000000002E-2</c:v>
                </c:pt>
                <c:pt idx="2">
                  <c:v>0.872</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98.1%</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8.8551728920856637E-2"/>
                  <c:y val="6.2188702741653272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1.6%</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0.2%</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7.7557976503682333E-2"/>
                  <c:y val="2.898209272662465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0.1%</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6.557013706620006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0.98099999999999998</c:v>
                </c:pt>
                <c:pt idx="1">
                  <c:v>1.6E-2</c:v>
                </c:pt>
                <c:pt idx="2">
                  <c:v>2E-3</c:v>
                </c:pt>
                <c:pt idx="3">
                  <c:v>1E-3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8816</c:v>
                </c:pt>
                <c:pt idx="1">
                  <c:v>321</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4022934479021402E-2"/>
                  <c:y val="-1.98411069095757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Open</c:v>
                </c:pt>
                <c:pt idx="1">
                  <c:v>Plastic House</c:v>
                </c:pt>
                <c:pt idx="2">
                  <c:v>Surface Tunnel</c:v>
                </c:pt>
              </c:strCache>
            </c:strRef>
          </c:cat>
          <c:val>
            <c:numRef>
              <c:f>Sheet1!$B$3:$B$5</c:f>
              <c:numCache>
                <c:formatCode>0.0%</c:formatCode>
                <c:ptCount val="3"/>
                <c:pt idx="0">
                  <c:v>0.94699999999999995</c:v>
                </c:pt>
                <c:pt idx="1">
                  <c:v>5.1999999999999998E-2</c:v>
                </c:pt>
                <c:pt idx="2">
                  <c:v>1E-3</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Summer</c:v>
                </c:pt>
                <c:pt idx="2">
                  <c:v>Spring</c:v>
                </c:pt>
                <c:pt idx="3">
                  <c:v>Autumn</c:v>
                </c:pt>
              </c:strCache>
            </c:strRef>
          </c:cat>
          <c:val>
            <c:numRef>
              <c:f>Sheet1!$B$2:$B$5</c:f>
              <c:numCache>
                <c:formatCode>#,##0</c:formatCode>
                <c:ptCount val="4"/>
                <c:pt idx="0">
                  <c:v>1667</c:v>
                </c:pt>
                <c:pt idx="1">
                  <c:v>916</c:v>
                </c:pt>
                <c:pt idx="2">
                  <c:v>384</c:v>
                </c:pt>
                <c:pt idx="3">
                  <c:v>236</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82245</c:v>
                </c:pt>
                <c:pt idx="1">
                  <c:v>2046</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A928EE-2B70-41EC-A075-3F9AE1985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2867</TotalTime>
  <Pages>56</Pages>
  <Words>16979</Words>
  <Characters>96784</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113536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193</cp:revision>
  <cp:lastPrinted>2023-04-19T07:54:00Z</cp:lastPrinted>
  <dcterms:created xsi:type="dcterms:W3CDTF">2022-10-24T06:50:00Z</dcterms:created>
  <dcterms:modified xsi:type="dcterms:W3CDTF">2023-04-27T11:33:00Z</dcterms:modified>
</cp:coreProperties>
</file>